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1936" w14:textId="11001977" w:rsidR="00187BA1" w:rsidRPr="00187BA1" w:rsidRDefault="00853A67" w:rsidP="00FF0FF3">
      <w:pPr>
        <w:tabs>
          <w:tab w:val="left" w:pos="14463"/>
        </w:tabs>
        <w:rPr>
          <w:rFonts w:cstheme="minorHAnsi"/>
          <w:b/>
          <w:bCs/>
          <w:color w:val="70AD47" w:themeColor="accent6"/>
          <w:sz w:val="40"/>
          <w:szCs w:val="40"/>
        </w:rPr>
      </w:pPr>
      <w:r w:rsidRPr="00187BA1">
        <w:rPr>
          <w:rFonts w:cstheme="minorHAnsi"/>
          <w:b/>
          <w:bCs/>
          <w:noProof/>
          <w:sz w:val="40"/>
          <w:szCs w:val="40"/>
          <w:u w:val="single"/>
        </w:rPr>
        <w:drawing>
          <wp:anchor distT="0" distB="0" distL="114300" distR="114300" simplePos="0" relativeHeight="251658240" behindDoc="1" locked="0" layoutInCell="1" allowOverlap="1" wp14:anchorId="37F8CFD5" wp14:editId="56919C24">
            <wp:simplePos x="0" y="0"/>
            <wp:positionH relativeFrom="margin">
              <wp:align>right</wp:align>
            </wp:positionH>
            <wp:positionV relativeFrom="paragraph">
              <wp:posOffset>-190500</wp:posOffset>
            </wp:positionV>
            <wp:extent cx="1114425" cy="559435"/>
            <wp:effectExtent l="0" t="0" r="9525" b="0"/>
            <wp:wrapNone/>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114425" cy="559435"/>
                    </a:xfrm>
                    <a:prstGeom prst="rect">
                      <a:avLst/>
                    </a:prstGeom>
                  </pic:spPr>
                </pic:pic>
              </a:graphicData>
            </a:graphic>
          </wp:anchor>
        </w:drawing>
      </w:r>
      <w:r w:rsidRPr="00187BA1">
        <w:rPr>
          <w:rFonts w:cstheme="minorHAnsi"/>
          <w:b/>
          <w:bCs/>
          <w:color w:val="006298"/>
          <w:sz w:val="40"/>
          <w:szCs w:val="40"/>
          <w:u w:val="single"/>
        </w:rPr>
        <w:t>Position Description</w:t>
      </w:r>
      <w:r w:rsidR="00187BA1" w:rsidRPr="00187BA1">
        <w:rPr>
          <w:rFonts w:cstheme="minorHAnsi"/>
          <w:b/>
          <w:bCs/>
          <w:color w:val="70AD47" w:themeColor="accent6"/>
          <w:sz w:val="40"/>
          <w:szCs w:val="40"/>
        </w:rPr>
        <w:t xml:space="preserve"> </w:t>
      </w:r>
      <w:r w:rsidR="00FF0FF3">
        <w:rPr>
          <w:rFonts w:cstheme="minorHAnsi"/>
          <w:b/>
          <w:bCs/>
          <w:color w:val="70AD47" w:themeColor="accent6"/>
          <w:sz w:val="40"/>
          <w:szCs w:val="40"/>
        </w:rPr>
        <w:tab/>
      </w:r>
    </w:p>
    <w:p w14:paraId="25D3307F" w14:textId="1DBB3B5E" w:rsidR="00187BA1" w:rsidRPr="00DE62AD" w:rsidRDefault="00187BA1" w:rsidP="00187BA1">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t xml:space="preserve">Our Vision </w:t>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r>
      <w:r w:rsidRPr="00DE62AD">
        <w:rPr>
          <w:rFonts w:asciiTheme="majorHAnsi" w:hAnsiTheme="majorHAnsi" w:cstheme="majorHAnsi"/>
          <w:b/>
          <w:bCs/>
          <w:color w:val="70AD47" w:themeColor="accent6"/>
          <w:sz w:val="36"/>
          <w:szCs w:val="36"/>
        </w:rPr>
        <w:tab/>
        <w:t>Our Mission</w:t>
      </w:r>
    </w:p>
    <w:p w14:paraId="181E8393" w14:textId="774479A6" w:rsidR="00187BA1" w:rsidRPr="00DE62AD" w:rsidRDefault="00187BA1" w:rsidP="00187BA1">
      <w:pPr>
        <w:rPr>
          <w:rFonts w:asciiTheme="majorHAnsi" w:hAnsiTheme="majorHAnsi" w:cstheme="majorHAnsi"/>
          <w:b/>
          <w:bCs/>
          <w:color w:val="006298"/>
          <w:sz w:val="24"/>
          <w:szCs w:val="24"/>
        </w:rPr>
      </w:pPr>
      <w:r w:rsidRPr="00DE62AD">
        <w:rPr>
          <w:rFonts w:asciiTheme="majorHAnsi" w:hAnsiTheme="majorHAnsi" w:cstheme="majorHAnsi"/>
          <w:b/>
          <w:bCs/>
          <w:color w:val="006298"/>
          <w:sz w:val="24"/>
          <w:szCs w:val="24"/>
        </w:rPr>
        <w:t xml:space="preserve">A South Australia where every pet has a loving home. </w:t>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r>
      <w:r w:rsidRPr="00DE62AD">
        <w:rPr>
          <w:rFonts w:asciiTheme="majorHAnsi" w:hAnsiTheme="majorHAnsi" w:cstheme="majorHAnsi"/>
          <w:b/>
          <w:bCs/>
          <w:color w:val="006298"/>
          <w:sz w:val="24"/>
          <w:szCs w:val="24"/>
        </w:rPr>
        <w:tab/>
        <w:t xml:space="preserve">Connecting pets, </w:t>
      </w:r>
      <w:proofErr w:type="gramStart"/>
      <w:r w:rsidRPr="00DE62AD">
        <w:rPr>
          <w:rFonts w:asciiTheme="majorHAnsi" w:hAnsiTheme="majorHAnsi" w:cstheme="majorHAnsi"/>
          <w:b/>
          <w:bCs/>
          <w:color w:val="006298"/>
          <w:sz w:val="24"/>
          <w:szCs w:val="24"/>
        </w:rPr>
        <w:t>people</w:t>
      </w:r>
      <w:proofErr w:type="gramEnd"/>
      <w:r w:rsidRPr="00DE62AD">
        <w:rPr>
          <w:rFonts w:asciiTheme="majorHAnsi" w:hAnsiTheme="majorHAnsi" w:cstheme="majorHAnsi"/>
          <w:b/>
          <w:bCs/>
          <w:color w:val="006298"/>
          <w:sz w:val="24"/>
          <w:szCs w:val="24"/>
        </w:rPr>
        <w:t xml:space="preserve"> and community.</w:t>
      </w:r>
    </w:p>
    <w:p w14:paraId="2BE15561" w14:textId="59372CD2" w:rsidR="00187BA1" w:rsidRPr="00DE62AD" w:rsidRDefault="00187BA1" w:rsidP="00187BA1">
      <w:pPr>
        <w:rPr>
          <w:rFonts w:asciiTheme="majorHAnsi" w:hAnsiTheme="majorHAnsi" w:cstheme="majorHAnsi"/>
          <w:b/>
          <w:bCs/>
          <w:color w:val="70AD47" w:themeColor="accent6"/>
          <w:sz w:val="36"/>
          <w:szCs w:val="36"/>
        </w:rPr>
      </w:pPr>
      <w:r w:rsidRPr="00DE62AD">
        <w:rPr>
          <w:rFonts w:asciiTheme="majorHAnsi" w:hAnsiTheme="majorHAnsi" w:cstheme="majorHAnsi"/>
          <w:b/>
          <w:bCs/>
          <w:color w:val="70AD47" w:themeColor="accent6"/>
          <w:sz w:val="36"/>
          <w:szCs w:val="36"/>
        </w:rPr>
        <w:t xml:space="preserve">About </w:t>
      </w:r>
      <w:r w:rsidR="00CB6DDB" w:rsidRPr="00DE62AD">
        <w:rPr>
          <w:rFonts w:asciiTheme="majorHAnsi" w:hAnsiTheme="majorHAnsi" w:cstheme="majorHAnsi"/>
          <w:b/>
          <w:bCs/>
          <w:color w:val="70AD47" w:themeColor="accent6"/>
          <w:sz w:val="36"/>
          <w:szCs w:val="36"/>
        </w:rPr>
        <w:t>U</w:t>
      </w:r>
      <w:r w:rsidRPr="00DE62AD">
        <w:rPr>
          <w:rFonts w:asciiTheme="majorHAnsi" w:hAnsiTheme="majorHAnsi" w:cstheme="majorHAnsi"/>
          <w:b/>
          <w:bCs/>
          <w:color w:val="70AD47" w:themeColor="accent6"/>
          <w:sz w:val="36"/>
          <w:szCs w:val="36"/>
        </w:rPr>
        <w:t>s</w:t>
      </w:r>
    </w:p>
    <w:p w14:paraId="3A8EE1B4" w14:textId="34BF6355" w:rsidR="00853A67" w:rsidRPr="00DE62AD" w:rsidRDefault="003F1847" w:rsidP="00187BA1">
      <w:pPr>
        <w:rPr>
          <w:rFonts w:asciiTheme="majorHAnsi" w:hAnsiTheme="majorHAnsi" w:cstheme="majorHAnsi"/>
          <w:b/>
          <w:bCs/>
          <w:color w:val="006298"/>
          <w:u w:val="single"/>
        </w:rPr>
      </w:pPr>
      <w:r w:rsidRPr="00DE62AD">
        <w:rPr>
          <w:rFonts w:asciiTheme="majorHAnsi" w:hAnsiTheme="majorHAnsi" w:cstheme="majorHAnsi"/>
          <w:b/>
          <w:bCs/>
          <w:noProof/>
          <w:color w:val="70AD47" w:themeColor="accent6"/>
          <w:sz w:val="40"/>
          <w:szCs w:val="40"/>
        </w:rPr>
        <mc:AlternateContent>
          <mc:Choice Requires="wps">
            <w:drawing>
              <wp:anchor distT="0" distB="0" distL="114300" distR="114300" simplePos="0" relativeHeight="251658241" behindDoc="0" locked="0" layoutInCell="1" allowOverlap="1" wp14:anchorId="36CF854E" wp14:editId="2D529510">
                <wp:simplePos x="0" y="0"/>
                <wp:positionH relativeFrom="margin">
                  <wp:align>left</wp:align>
                </wp:positionH>
                <wp:positionV relativeFrom="paragraph">
                  <wp:posOffset>49530</wp:posOffset>
                </wp:positionV>
                <wp:extent cx="9820275" cy="1074420"/>
                <wp:effectExtent l="0" t="0" r="28575" b="11430"/>
                <wp:wrapNone/>
                <wp:docPr id="3" name="Rectangle: Rounded Corners 3"/>
                <wp:cNvGraphicFramePr/>
                <a:graphic xmlns:a="http://schemas.openxmlformats.org/drawingml/2006/main">
                  <a:graphicData uri="http://schemas.microsoft.com/office/word/2010/wordprocessingShape">
                    <wps:wsp>
                      <wps:cNvSpPr/>
                      <wps:spPr>
                        <a:xfrm>
                          <a:off x="0" y="0"/>
                          <a:ext cx="9820275" cy="1074420"/>
                        </a:xfrm>
                        <a:prstGeom prst="roundRect">
                          <a:avLst/>
                        </a:prstGeom>
                        <a:solidFill>
                          <a:srgbClr val="006298"/>
                        </a:solidFill>
                        <a:ln w="12700" cap="flat" cmpd="sng" algn="ctr">
                          <a:solidFill>
                            <a:srgbClr val="006298"/>
                          </a:solidFill>
                          <a:prstDash val="solid"/>
                          <a:miter lim="800000"/>
                        </a:ln>
                        <a:effectLst/>
                      </wps:spPr>
                      <wps:txbx>
                        <w:txbxContent>
                          <w:p w14:paraId="67E4D5B6" w14:textId="54E0FBB0" w:rsidR="00914F3A" w:rsidRPr="003F1847" w:rsidRDefault="00914F3A" w:rsidP="004804B6">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w:t>
                            </w:r>
                            <w:proofErr w:type="gramStart"/>
                            <w:r w:rsidRPr="003F1847">
                              <w:rPr>
                                <w:rFonts w:asciiTheme="majorHAnsi" w:hAnsiTheme="majorHAnsi" w:cstheme="majorHAnsi"/>
                                <w:color w:val="FFFFFF" w:themeColor="background1"/>
                              </w:rPr>
                              <w:t>people</w:t>
                            </w:r>
                            <w:proofErr w:type="gramEnd"/>
                            <w:r w:rsidRPr="003F1847">
                              <w:rPr>
                                <w:rFonts w:asciiTheme="majorHAnsi" w:hAnsiTheme="majorHAnsi" w:cstheme="majorHAnsi"/>
                                <w:color w:val="FFFFFF" w:themeColor="background1"/>
                              </w:rPr>
                              <w:t xml:space="preserve"> and community, we find loving homes for vulnerable animals in need, reunite lost animals with their families</w:t>
                            </w:r>
                            <w:r w:rsidR="006259BC">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F854E" id="Rectangle: Rounded Corners 3" o:spid="_x0000_s1026" style="position:absolute;margin-left:0;margin-top:3.9pt;width:773.25pt;height:84.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" fillcolor="#006298" strokecolor="#006298" strokeweight="1pt">
                <v:stroke joinstyle="miter"/>
                <v:textbox>
                  <w:txbxContent>
                    <w:p w14:paraId="67E4D5B6" w14:textId="54E0FBB0" w:rsidR="00914F3A" w:rsidRPr="003F1847" w:rsidRDefault="00914F3A" w:rsidP="004804B6">
                      <w:pPr>
                        <w:jc w:val="both"/>
                        <w:rPr>
                          <w:rFonts w:asciiTheme="majorHAnsi" w:hAnsiTheme="majorHAnsi" w:cstheme="majorHAnsi"/>
                          <w:color w:val="FFFFFF" w:themeColor="background1"/>
                        </w:rPr>
                      </w:pPr>
                      <w:r w:rsidRPr="003F1847">
                        <w:rPr>
                          <w:rFonts w:asciiTheme="majorHAnsi" w:hAnsiTheme="majorHAnsi" w:cstheme="majorHAnsi"/>
                          <w:color w:val="FFFFFF" w:themeColor="background1"/>
                        </w:rPr>
                        <w:t>Since our humble beginnings in 1964, Animal Welfare League has grown into one of South Australia’s leading animal welfare organisations.</w:t>
                      </w:r>
                      <w:r w:rsidR="00464122"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 In our mission to connect pets, </w:t>
                      </w:r>
                      <w:proofErr w:type="gramStart"/>
                      <w:r w:rsidRPr="003F1847">
                        <w:rPr>
                          <w:rFonts w:asciiTheme="majorHAnsi" w:hAnsiTheme="majorHAnsi" w:cstheme="majorHAnsi"/>
                          <w:color w:val="FFFFFF" w:themeColor="background1"/>
                        </w:rPr>
                        <w:t>people</w:t>
                      </w:r>
                      <w:proofErr w:type="gramEnd"/>
                      <w:r w:rsidRPr="003F1847">
                        <w:rPr>
                          <w:rFonts w:asciiTheme="majorHAnsi" w:hAnsiTheme="majorHAnsi" w:cstheme="majorHAnsi"/>
                          <w:color w:val="FFFFFF" w:themeColor="background1"/>
                        </w:rPr>
                        <w:t xml:space="preserve"> and community, we find loving homes for vulnerable animals in need, reunite lost animals with their families</w:t>
                      </w:r>
                      <w:r w:rsidR="006259BC">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and provide temporary shelter through our foster care program. </w:t>
                      </w:r>
                      <w:r w:rsidR="00C62060" w:rsidRPr="003F1847">
                        <w:rPr>
                          <w:rFonts w:asciiTheme="majorHAnsi" w:hAnsiTheme="majorHAnsi" w:cstheme="majorHAnsi"/>
                          <w:color w:val="FFFFFF" w:themeColor="background1"/>
                        </w:rPr>
                        <w:t xml:space="preserve"> </w:t>
                      </w:r>
                      <w:r w:rsidRPr="003F1847">
                        <w:rPr>
                          <w:rFonts w:asciiTheme="majorHAnsi" w:hAnsiTheme="majorHAnsi" w:cstheme="majorHAnsi"/>
                          <w:color w:val="FFFFFF" w:themeColor="background1"/>
                        </w:rPr>
                        <w:t xml:space="preserve">We offer education and pet advice to the community to encourage responsible pet ownership and our social enterprises provide much-needed support to South Australians looking for pet boarding facilities and pet cremation and memorial services, as well as those on the lookout for a bargain at our Thrift Shops. </w:t>
                      </w:r>
                    </w:p>
                    <w:p w14:paraId="71D0742F" w14:textId="77777777" w:rsidR="00187BA1" w:rsidRPr="006C3907" w:rsidRDefault="00187BA1" w:rsidP="00187BA1">
                      <w:pPr>
                        <w:jc w:val="center"/>
                        <w:rPr>
                          <w:color w:val="006298"/>
                        </w:rPr>
                      </w:pPr>
                    </w:p>
                  </w:txbxContent>
                </v:textbox>
                <w10:wrap anchorx="margin"/>
              </v:roundrect>
            </w:pict>
          </mc:Fallback>
        </mc:AlternateContent>
      </w:r>
    </w:p>
    <w:p w14:paraId="7DB22792" w14:textId="77777777" w:rsidR="00187BA1" w:rsidRPr="00DE62AD" w:rsidRDefault="00187BA1" w:rsidP="00187BA1">
      <w:pPr>
        <w:rPr>
          <w:rFonts w:asciiTheme="majorHAnsi" w:hAnsiTheme="majorHAnsi" w:cstheme="majorHAnsi"/>
          <w:b/>
          <w:bCs/>
          <w:color w:val="006298"/>
          <w:u w:val="single"/>
        </w:rPr>
      </w:pPr>
    </w:p>
    <w:p w14:paraId="756331CD" w14:textId="77777777" w:rsidR="00187BA1" w:rsidRPr="00DE62AD" w:rsidRDefault="00187BA1" w:rsidP="00187BA1">
      <w:pPr>
        <w:rPr>
          <w:rFonts w:asciiTheme="majorHAnsi" w:hAnsiTheme="majorHAnsi" w:cstheme="majorHAnsi"/>
          <w:b/>
          <w:bCs/>
          <w:color w:val="006298"/>
          <w:u w:val="single"/>
        </w:rPr>
      </w:pPr>
    </w:p>
    <w:p w14:paraId="1184A62B" w14:textId="77777777" w:rsidR="00DE62AD" w:rsidRPr="00DE62AD" w:rsidRDefault="00DE62AD" w:rsidP="00187BA1">
      <w:pPr>
        <w:pStyle w:val="NoSpacing"/>
        <w:rPr>
          <w:rFonts w:asciiTheme="majorHAnsi" w:hAnsiTheme="majorHAnsi" w:cstheme="majorHAnsi"/>
        </w:rPr>
      </w:pPr>
    </w:p>
    <w:p w14:paraId="47182C2A" w14:textId="77777777" w:rsidR="00464122" w:rsidRPr="003F1847" w:rsidRDefault="00464122" w:rsidP="00187BA1">
      <w:pPr>
        <w:rPr>
          <w:rFonts w:asciiTheme="majorHAnsi" w:hAnsiTheme="majorHAnsi" w:cstheme="majorHAnsi"/>
          <w:b/>
          <w:bCs/>
          <w:color w:val="70AD47" w:themeColor="accent6"/>
          <w:sz w:val="32"/>
          <w:szCs w:val="32"/>
        </w:rPr>
      </w:pPr>
    </w:p>
    <w:tbl>
      <w:tblPr>
        <w:tblStyle w:val="TableGrid"/>
        <w:tblpPr w:leftFromText="180" w:rightFromText="180" w:vertAnchor="text" w:horzAnchor="margin" w:tblpY="686"/>
        <w:tblW w:w="15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3"/>
        <w:gridCol w:w="3103"/>
        <w:gridCol w:w="3104"/>
        <w:gridCol w:w="3104"/>
        <w:gridCol w:w="3104"/>
      </w:tblGrid>
      <w:tr w:rsidR="003F1847" w:rsidRPr="00DE62AD" w14:paraId="611F50F6" w14:textId="77777777" w:rsidTr="003F1847">
        <w:trPr>
          <w:trHeight w:val="315"/>
        </w:trPr>
        <w:tc>
          <w:tcPr>
            <w:tcW w:w="3103" w:type="dxa"/>
            <w:shd w:val="clear" w:color="auto" w:fill="C04C36"/>
          </w:tcPr>
          <w:p w14:paraId="4A7C3844"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3" behindDoc="1" locked="0" layoutInCell="1" allowOverlap="1" wp14:anchorId="48916370" wp14:editId="0CA08B5E">
                  <wp:simplePos x="0" y="0"/>
                  <wp:positionH relativeFrom="column">
                    <wp:posOffset>640080</wp:posOffset>
                  </wp:positionH>
                  <wp:positionV relativeFrom="paragraph">
                    <wp:posOffset>227330</wp:posOffset>
                  </wp:positionV>
                  <wp:extent cx="466725" cy="466725"/>
                  <wp:effectExtent l="0" t="0" r="3175" b="0"/>
                  <wp:wrapTight wrapText="bothSides">
                    <wp:wrapPolygon edited="0">
                      <wp:start x="1176" y="588"/>
                      <wp:lineTo x="0" y="9404"/>
                      <wp:lineTo x="0" y="11755"/>
                      <wp:lineTo x="4702" y="20571"/>
                      <wp:lineTo x="16457" y="20571"/>
                      <wp:lineTo x="21159" y="11755"/>
                      <wp:lineTo x="21159" y="9404"/>
                      <wp:lineTo x="19984" y="588"/>
                      <wp:lineTo x="1176" y="588"/>
                    </wp:wrapPolygon>
                  </wp:wrapTight>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Create Opportunities</w:t>
            </w:r>
          </w:p>
        </w:tc>
        <w:tc>
          <w:tcPr>
            <w:tcW w:w="3103" w:type="dxa"/>
            <w:shd w:val="clear" w:color="auto" w:fill="DAAA00"/>
          </w:tcPr>
          <w:p w14:paraId="1A875415"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58244" behindDoc="1" locked="0" layoutInCell="1" allowOverlap="1" wp14:anchorId="060F5A29" wp14:editId="1602958A">
                  <wp:simplePos x="0" y="0"/>
                  <wp:positionH relativeFrom="column">
                    <wp:posOffset>676910</wp:posOffset>
                  </wp:positionH>
                  <wp:positionV relativeFrom="paragraph">
                    <wp:posOffset>216535</wp:posOffset>
                  </wp:positionV>
                  <wp:extent cx="447675" cy="447675"/>
                  <wp:effectExtent l="0" t="0" r="0" b="0"/>
                  <wp:wrapTight wrapText="bothSides">
                    <wp:wrapPolygon edited="0">
                      <wp:start x="6128" y="0"/>
                      <wp:lineTo x="613" y="6128"/>
                      <wp:lineTo x="0" y="7966"/>
                      <wp:lineTo x="613" y="11030"/>
                      <wp:lineTo x="5515" y="20834"/>
                      <wp:lineTo x="15319" y="20834"/>
                      <wp:lineTo x="20221" y="11030"/>
                      <wp:lineTo x="20834" y="7966"/>
                      <wp:lineTo x="20221" y="6128"/>
                      <wp:lineTo x="14706" y="0"/>
                      <wp:lineTo x="612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  Show Compassion</w:t>
            </w:r>
          </w:p>
        </w:tc>
        <w:tc>
          <w:tcPr>
            <w:tcW w:w="3104" w:type="dxa"/>
            <w:shd w:val="clear" w:color="auto" w:fill="8BB8E8"/>
          </w:tcPr>
          <w:p w14:paraId="54B17920"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5" behindDoc="1" locked="0" layoutInCell="1" allowOverlap="1" wp14:anchorId="7C2F7CE9" wp14:editId="44D7F62C">
                  <wp:simplePos x="0" y="0"/>
                  <wp:positionH relativeFrom="column">
                    <wp:posOffset>647065</wp:posOffset>
                  </wp:positionH>
                  <wp:positionV relativeFrom="paragraph">
                    <wp:posOffset>221615</wp:posOffset>
                  </wp:positionV>
                  <wp:extent cx="506730" cy="465455"/>
                  <wp:effectExtent l="0" t="0" r="1270" b="4445"/>
                  <wp:wrapTight wrapText="bothSides">
                    <wp:wrapPolygon edited="0">
                      <wp:start x="4331" y="0"/>
                      <wp:lineTo x="1624" y="3536"/>
                      <wp:lineTo x="0" y="7072"/>
                      <wp:lineTo x="0" y="14145"/>
                      <wp:lineTo x="4331" y="19449"/>
                      <wp:lineTo x="8662" y="21217"/>
                      <wp:lineTo x="11910" y="21217"/>
                      <wp:lineTo x="16782" y="19449"/>
                      <wp:lineTo x="21113" y="14145"/>
                      <wp:lineTo x="21113" y="7072"/>
                      <wp:lineTo x="19489" y="3536"/>
                      <wp:lineTo x="16782" y="0"/>
                      <wp:lineTo x="4331"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4" cstate="print">
                            <a:extLst>
                              <a:ext uri="{28A0092B-C50C-407E-A947-70E740481C1C}">
                                <a14:useLocalDpi xmlns:a14="http://schemas.microsoft.com/office/drawing/2010/main" val="0"/>
                              </a:ext>
                            </a:extLst>
                          </a:blip>
                          <a:srcRect t="4073" b="4073"/>
                          <a:stretch>
                            <a:fillRect/>
                          </a:stretch>
                        </pic:blipFill>
                        <pic:spPr bwMode="auto">
                          <a:xfrm>
                            <a:off x="0" y="0"/>
                            <a:ext cx="506730" cy="465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 xml:space="preserve">Be </w:t>
            </w:r>
            <w:r>
              <w:rPr>
                <w:rFonts w:asciiTheme="majorHAnsi" w:hAnsiTheme="majorHAnsi" w:cstheme="majorHAnsi"/>
                <w:b/>
                <w:bCs/>
              </w:rPr>
              <w:t>Op</w:t>
            </w:r>
            <w:r w:rsidRPr="00464122">
              <w:rPr>
                <w:rFonts w:asciiTheme="majorHAnsi" w:hAnsiTheme="majorHAnsi" w:cstheme="majorHAnsi"/>
                <w:b/>
                <w:bCs/>
              </w:rPr>
              <w:t>timistic</w:t>
            </w:r>
          </w:p>
        </w:tc>
        <w:tc>
          <w:tcPr>
            <w:tcW w:w="3104" w:type="dxa"/>
            <w:shd w:val="clear" w:color="auto" w:fill="70AD47"/>
          </w:tcPr>
          <w:p w14:paraId="3780B61D" w14:textId="77777777" w:rsidR="003F1847" w:rsidRPr="00464122" w:rsidRDefault="003F1847" w:rsidP="003F1847">
            <w:pPr>
              <w:jc w:val="center"/>
              <w:rPr>
                <w:rFonts w:asciiTheme="majorHAnsi" w:hAnsiTheme="majorHAnsi" w:cstheme="majorHAnsi"/>
                <w:b/>
                <w:bCs/>
              </w:rPr>
            </w:pPr>
            <w:r w:rsidRPr="00464122">
              <w:rPr>
                <w:rFonts w:asciiTheme="majorHAnsi" w:hAnsiTheme="majorHAnsi" w:cstheme="majorHAnsi"/>
                <w:noProof/>
              </w:rPr>
              <w:drawing>
                <wp:anchor distT="0" distB="0" distL="114300" distR="114300" simplePos="0" relativeHeight="251658246" behindDoc="1" locked="0" layoutInCell="1" allowOverlap="1" wp14:anchorId="2C0BD5D2" wp14:editId="5D1698FA">
                  <wp:simplePos x="0" y="0"/>
                  <wp:positionH relativeFrom="column">
                    <wp:posOffset>636905</wp:posOffset>
                  </wp:positionH>
                  <wp:positionV relativeFrom="paragraph">
                    <wp:posOffset>205740</wp:posOffset>
                  </wp:positionV>
                  <wp:extent cx="484505" cy="447040"/>
                  <wp:effectExtent l="0" t="0" r="0" b="0"/>
                  <wp:wrapTight wrapText="bothSides">
                    <wp:wrapPolygon edited="0">
                      <wp:start x="14240" y="21600"/>
                      <wp:lineTo x="19335" y="10555"/>
                      <wp:lineTo x="17637" y="736"/>
                      <wp:lineTo x="4614" y="736"/>
                      <wp:lineTo x="2916" y="9941"/>
                      <wp:lineTo x="2916" y="11782"/>
                      <wp:lineTo x="8578" y="21600"/>
                      <wp:lineTo x="14240" y="2160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15" cstate="print">
                            <a:extLst>
                              <a:ext uri="{28A0092B-C50C-407E-A947-70E740481C1C}">
                                <a14:useLocalDpi xmlns:a14="http://schemas.microsoft.com/office/drawing/2010/main" val="0"/>
                              </a:ext>
                            </a:extLst>
                          </a:blip>
                          <a:srcRect t="3846" b="3846"/>
                          <a:stretch>
                            <a:fillRect/>
                          </a:stretch>
                        </pic:blipFill>
                        <pic:spPr bwMode="auto">
                          <a:xfrm rot="10800000" flipV="1">
                            <a:off x="0" y="0"/>
                            <a:ext cx="484505" cy="447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Share Knowledge</w:t>
            </w:r>
          </w:p>
        </w:tc>
        <w:tc>
          <w:tcPr>
            <w:tcW w:w="3104" w:type="dxa"/>
            <w:shd w:val="clear" w:color="auto" w:fill="7030A0"/>
          </w:tcPr>
          <w:p w14:paraId="5FD7492E" w14:textId="77777777" w:rsidR="003F1847" w:rsidRPr="00464122" w:rsidRDefault="003F1847" w:rsidP="003F1847">
            <w:pPr>
              <w:jc w:val="center"/>
              <w:rPr>
                <w:rFonts w:asciiTheme="majorHAnsi" w:hAnsiTheme="majorHAnsi" w:cstheme="majorHAnsi"/>
                <w:b/>
                <w:bCs/>
              </w:rPr>
            </w:pPr>
            <w:r w:rsidRPr="00464122">
              <w:rPr>
                <w:rFonts w:asciiTheme="majorHAnsi" w:eastAsia="Open Sans" w:hAnsiTheme="majorHAnsi" w:cstheme="majorHAnsi"/>
                <w:b/>
                <w:bCs/>
                <w:noProof/>
                <w:color w:val="FFFFFF" w:themeColor="background1"/>
                <w:kern w:val="24"/>
                <w:lang w:eastAsia="en-AU"/>
              </w:rPr>
              <w:drawing>
                <wp:anchor distT="0" distB="0" distL="114300" distR="114300" simplePos="0" relativeHeight="251658247" behindDoc="1" locked="0" layoutInCell="1" allowOverlap="1" wp14:anchorId="46F797CB" wp14:editId="238732F2">
                  <wp:simplePos x="0" y="0"/>
                  <wp:positionH relativeFrom="column">
                    <wp:posOffset>713740</wp:posOffset>
                  </wp:positionH>
                  <wp:positionV relativeFrom="paragraph">
                    <wp:posOffset>223520</wp:posOffset>
                  </wp:positionV>
                  <wp:extent cx="454660" cy="413385"/>
                  <wp:effectExtent l="0" t="0" r="0" b="5715"/>
                  <wp:wrapTight wrapText="bothSides">
                    <wp:wrapPolygon edited="0">
                      <wp:start x="15566" y="21600"/>
                      <wp:lineTo x="17377" y="20936"/>
                      <wp:lineTo x="18583" y="16291"/>
                      <wp:lineTo x="17980" y="7665"/>
                      <wp:lineTo x="11946" y="1029"/>
                      <wp:lineTo x="8930" y="365"/>
                      <wp:lineTo x="5913" y="365"/>
                      <wp:lineTo x="4103" y="1029"/>
                      <wp:lineTo x="4103" y="6337"/>
                      <wp:lineTo x="5309" y="10982"/>
                      <wp:lineTo x="2896" y="13637"/>
                      <wp:lineTo x="5309" y="16955"/>
                      <wp:lineTo x="12550" y="21600"/>
                      <wp:lineTo x="15566" y="2160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pic:cNvPicPr/>
                        </pic:nvPicPr>
                        <pic:blipFill>
                          <a:blip r:embed="rId16" cstate="print">
                            <a:extLst>
                              <a:ext uri="{28A0092B-C50C-407E-A947-70E740481C1C}">
                                <a14:useLocalDpi xmlns:a14="http://schemas.microsoft.com/office/drawing/2010/main" val="0"/>
                              </a:ext>
                            </a:extLst>
                          </a:blip>
                          <a:srcRect t="4539" b="4539"/>
                          <a:stretch>
                            <a:fillRect/>
                          </a:stretch>
                        </pic:blipFill>
                        <pic:spPr bwMode="auto">
                          <a:xfrm rot="10800000" flipV="1">
                            <a:off x="0" y="0"/>
                            <a:ext cx="454660" cy="413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4122">
              <w:rPr>
                <w:rFonts w:asciiTheme="majorHAnsi" w:hAnsiTheme="majorHAnsi" w:cstheme="majorHAnsi"/>
                <w:b/>
                <w:bCs/>
              </w:rPr>
              <w:t>Walk the Talk</w:t>
            </w:r>
          </w:p>
        </w:tc>
      </w:tr>
      <w:tr w:rsidR="003F1847" w:rsidRPr="00DE62AD" w14:paraId="00CCF68F" w14:textId="77777777" w:rsidTr="003F1847">
        <w:trPr>
          <w:trHeight w:val="411"/>
        </w:trPr>
        <w:tc>
          <w:tcPr>
            <w:tcW w:w="3103" w:type="dxa"/>
            <w:shd w:val="clear" w:color="auto" w:fill="C04C36"/>
          </w:tcPr>
          <w:p w14:paraId="0971D2C0" w14:textId="77777777" w:rsidR="003F1847" w:rsidRPr="00464122" w:rsidRDefault="003F1847" w:rsidP="003F1847">
            <w:pPr>
              <w:rPr>
                <w:rFonts w:asciiTheme="majorHAnsi" w:hAnsiTheme="majorHAnsi" w:cstheme="majorHAnsi"/>
              </w:rPr>
            </w:pPr>
          </w:p>
        </w:tc>
        <w:tc>
          <w:tcPr>
            <w:tcW w:w="3103" w:type="dxa"/>
            <w:shd w:val="clear" w:color="auto" w:fill="DAAA00"/>
          </w:tcPr>
          <w:p w14:paraId="6EAEBA02" w14:textId="77777777" w:rsidR="003F1847" w:rsidRPr="00464122" w:rsidRDefault="003F1847" w:rsidP="003F1847">
            <w:pPr>
              <w:rPr>
                <w:rFonts w:asciiTheme="majorHAnsi" w:hAnsiTheme="majorHAnsi" w:cstheme="majorHAnsi"/>
              </w:rPr>
            </w:pPr>
          </w:p>
        </w:tc>
        <w:tc>
          <w:tcPr>
            <w:tcW w:w="3104" w:type="dxa"/>
            <w:shd w:val="clear" w:color="auto" w:fill="8BB8E8"/>
          </w:tcPr>
          <w:p w14:paraId="4022C9A6" w14:textId="77777777" w:rsidR="003F1847" w:rsidRPr="00464122" w:rsidRDefault="003F1847" w:rsidP="003F1847">
            <w:pPr>
              <w:jc w:val="center"/>
              <w:rPr>
                <w:rFonts w:asciiTheme="majorHAnsi" w:hAnsiTheme="majorHAnsi" w:cstheme="majorHAnsi"/>
              </w:rPr>
            </w:pPr>
          </w:p>
        </w:tc>
        <w:tc>
          <w:tcPr>
            <w:tcW w:w="3104" w:type="dxa"/>
            <w:shd w:val="clear" w:color="auto" w:fill="70AD47"/>
          </w:tcPr>
          <w:p w14:paraId="119EC6F0" w14:textId="77777777" w:rsidR="003F1847" w:rsidRPr="00464122" w:rsidRDefault="003F1847" w:rsidP="003F1847">
            <w:pPr>
              <w:rPr>
                <w:rFonts w:asciiTheme="majorHAnsi" w:hAnsiTheme="majorHAnsi" w:cstheme="majorHAnsi"/>
              </w:rPr>
            </w:pPr>
          </w:p>
        </w:tc>
        <w:tc>
          <w:tcPr>
            <w:tcW w:w="3104" w:type="dxa"/>
            <w:shd w:val="clear" w:color="auto" w:fill="7030A0"/>
          </w:tcPr>
          <w:p w14:paraId="1342B2AB" w14:textId="77777777" w:rsidR="003F1847" w:rsidRPr="00464122" w:rsidRDefault="003F1847" w:rsidP="003F1847">
            <w:pPr>
              <w:rPr>
                <w:rFonts w:asciiTheme="majorHAnsi" w:hAnsiTheme="majorHAnsi" w:cstheme="majorHAnsi"/>
              </w:rPr>
            </w:pPr>
          </w:p>
        </w:tc>
      </w:tr>
      <w:tr w:rsidR="003F1847" w:rsidRPr="00DE62AD" w14:paraId="07FE79C0" w14:textId="77777777" w:rsidTr="003F1847">
        <w:trPr>
          <w:trHeight w:val="2487"/>
        </w:trPr>
        <w:tc>
          <w:tcPr>
            <w:tcW w:w="3103" w:type="dxa"/>
            <w:shd w:val="clear" w:color="auto" w:fill="F3DBD6"/>
          </w:tcPr>
          <w:p w14:paraId="521B746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Finding solutions to challenges </w:t>
            </w:r>
          </w:p>
          <w:p w14:paraId="024DBD49" w14:textId="77777777" w:rsidR="003F1847" w:rsidRDefault="003F1847" w:rsidP="003F1847">
            <w:pPr>
              <w:jc w:val="center"/>
              <w:rPr>
                <w:rFonts w:asciiTheme="majorHAnsi" w:hAnsiTheme="majorHAnsi" w:cstheme="majorHAnsi"/>
              </w:rPr>
            </w:pPr>
          </w:p>
          <w:p w14:paraId="7B634FFD"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open minded to alternatives and new approaches</w:t>
            </w:r>
          </w:p>
          <w:p w14:paraId="2C009F24" w14:textId="77777777" w:rsidR="003F1847" w:rsidRDefault="003F1847" w:rsidP="003F1847">
            <w:pPr>
              <w:jc w:val="center"/>
              <w:rPr>
                <w:rFonts w:asciiTheme="majorHAnsi" w:hAnsiTheme="majorHAnsi" w:cstheme="majorHAnsi"/>
              </w:rPr>
            </w:pPr>
          </w:p>
          <w:p w14:paraId="2EE5E6CB" w14:textId="77777777" w:rsidR="003F1847" w:rsidRPr="00464122" w:rsidRDefault="003F1847" w:rsidP="003F1847">
            <w:pPr>
              <w:jc w:val="center"/>
              <w:rPr>
                <w:rFonts w:asciiTheme="majorHAnsi" w:hAnsiTheme="majorHAnsi" w:cstheme="majorHAnsi"/>
              </w:rPr>
            </w:pPr>
            <w:r w:rsidRPr="00464122">
              <w:rPr>
                <w:rFonts w:asciiTheme="majorHAnsi" w:hAnsiTheme="majorHAnsi" w:cstheme="majorHAnsi"/>
              </w:rPr>
              <w:t>Striving to do better</w:t>
            </w:r>
          </w:p>
        </w:tc>
        <w:tc>
          <w:tcPr>
            <w:tcW w:w="3103" w:type="dxa"/>
            <w:shd w:val="clear" w:color="auto" w:fill="FFF2C5"/>
          </w:tcPr>
          <w:p w14:paraId="44D3D4DC"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Listening, </w:t>
            </w:r>
            <w:proofErr w:type="gramStart"/>
            <w:r w:rsidRPr="00464122">
              <w:rPr>
                <w:rFonts w:asciiTheme="majorHAnsi" w:hAnsiTheme="majorHAnsi" w:cstheme="majorHAnsi"/>
              </w:rPr>
              <w:t>observing</w:t>
            </w:r>
            <w:proofErr w:type="gramEnd"/>
            <w:r w:rsidRPr="00464122">
              <w:rPr>
                <w:rFonts w:asciiTheme="majorHAnsi" w:hAnsiTheme="majorHAnsi" w:cstheme="majorHAnsi"/>
              </w:rPr>
              <w:t xml:space="preserve"> and offering support </w:t>
            </w:r>
          </w:p>
          <w:p w14:paraId="0D99D0F8" w14:textId="77777777" w:rsidR="003F1847" w:rsidRDefault="003F1847" w:rsidP="003F1847">
            <w:pPr>
              <w:jc w:val="center"/>
              <w:rPr>
                <w:rFonts w:asciiTheme="majorHAnsi" w:hAnsiTheme="majorHAnsi" w:cstheme="majorHAnsi"/>
              </w:rPr>
            </w:pPr>
          </w:p>
          <w:p w14:paraId="60F273C9"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Being respectful</w:t>
            </w:r>
          </w:p>
          <w:p w14:paraId="5050E0FA" w14:textId="77777777" w:rsidR="003F1847" w:rsidRDefault="003F1847" w:rsidP="003F1847">
            <w:pPr>
              <w:jc w:val="center"/>
              <w:rPr>
                <w:rFonts w:asciiTheme="majorHAnsi" w:hAnsiTheme="majorHAnsi" w:cstheme="majorHAnsi"/>
              </w:rPr>
            </w:pPr>
          </w:p>
          <w:p w14:paraId="49D3B36E" w14:textId="77777777" w:rsidR="003F1847" w:rsidRDefault="003F1847" w:rsidP="003F1847">
            <w:pPr>
              <w:jc w:val="center"/>
              <w:rPr>
                <w:rFonts w:asciiTheme="majorHAnsi" w:hAnsiTheme="majorHAnsi" w:cstheme="majorHAnsi"/>
              </w:rPr>
            </w:pPr>
            <w:r w:rsidRPr="00464122">
              <w:rPr>
                <w:rFonts w:asciiTheme="majorHAnsi" w:hAnsiTheme="majorHAnsi" w:cstheme="majorHAnsi"/>
              </w:rPr>
              <w:t xml:space="preserve">Being empathetic by taking the time to understand others’ points of </w:t>
            </w:r>
            <w:proofErr w:type="gramStart"/>
            <w:r w:rsidRPr="00464122">
              <w:rPr>
                <w:rFonts w:asciiTheme="majorHAnsi" w:hAnsiTheme="majorHAnsi" w:cstheme="majorHAnsi"/>
              </w:rPr>
              <w:t>view</w:t>
            </w:r>
            <w:proofErr w:type="gramEnd"/>
          </w:p>
          <w:p w14:paraId="59977048" w14:textId="77777777" w:rsidR="003F1847" w:rsidRPr="00464122" w:rsidRDefault="003F1847" w:rsidP="003F1847">
            <w:pPr>
              <w:jc w:val="center"/>
              <w:rPr>
                <w:rFonts w:asciiTheme="majorHAnsi" w:hAnsiTheme="majorHAnsi" w:cstheme="majorHAnsi"/>
              </w:rPr>
            </w:pPr>
          </w:p>
        </w:tc>
        <w:tc>
          <w:tcPr>
            <w:tcW w:w="3104" w:type="dxa"/>
            <w:shd w:val="clear" w:color="auto" w:fill="D8E7F5"/>
          </w:tcPr>
          <w:p w14:paraId="21BB5486"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Maintaining a positive outlook </w:t>
            </w:r>
          </w:p>
          <w:p w14:paraId="2AA64E68" w14:textId="77777777" w:rsidR="003F1847" w:rsidRDefault="003F1847" w:rsidP="003F1847">
            <w:pPr>
              <w:jc w:val="center"/>
              <w:rPr>
                <w:rFonts w:asciiTheme="majorHAnsi" w:eastAsia="Open Sans" w:hAnsiTheme="majorHAnsi" w:cstheme="majorHAnsi"/>
                <w:kern w:val="24"/>
                <w:lang w:eastAsia="en-AU"/>
              </w:rPr>
            </w:pPr>
          </w:p>
          <w:p w14:paraId="491AA853"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Focusing on what’s possible and staying </w:t>
            </w:r>
            <w:proofErr w:type="gramStart"/>
            <w:r w:rsidRPr="00464122">
              <w:rPr>
                <w:rFonts w:asciiTheme="majorHAnsi" w:eastAsia="Open Sans" w:hAnsiTheme="majorHAnsi" w:cstheme="majorHAnsi"/>
                <w:kern w:val="24"/>
                <w:lang w:eastAsia="en-AU"/>
              </w:rPr>
              <w:t>realistic</w:t>
            </w:r>
            <w:proofErr w:type="gramEnd"/>
            <w:r w:rsidRPr="00464122">
              <w:rPr>
                <w:rFonts w:asciiTheme="majorHAnsi" w:eastAsia="Open Sans" w:hAnsiTheme="majorHAnsi" w:cstheme="majorHAnsi"/>
                <w:kern w:val="24"/>
                <w:lang w:eastAsia="en-AU"/>
              </w:rPr>
              <w:t xml:space="preserve"> </w:t>
            </w:r>
          </w:p>
          <w:p w14:paraId="1EB84901" w14:textId="77777777" w:rsidR="003F1847" w:rsidRDefault="003F1847" w:rsidP="003F1847">
            <w:pPr>
              <w:jc w:val="center"/>
              <w:rPr>
                <w:rFonts w:asciiTheme="majorHAnsi" w:eastAsia="Open Sans" w:hAnsiTheme="majorHAnsi" w:cstheme="majorHAnsi"/>
                <w:kern w:val="24"/>
                <w:lang w:eastAsia="en-AU"/>
              </w:rPr>
            </w:pPr>
          </w:p>
          <w:p w14:paraId="1ED55E77"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Remaining calm and composed during challenging times</w:t>
            </w:r>
          </w:p>
        </w:tc>
        <w:tc>
          <w:tcPr>
            <w:tcW w:w="3104" w:type="dxa"/>
            <w:shd w:val="clear" w:color="auto" w:fill="E2F0D9"/>
          </w:tcPr>
          <w:p w14:paraId="7A95D06C"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Communicating openly and constructively </w:t>
            </w:r>
          </w:p>
          <w:p w14:paraId="6069AD3A" w14:textId="77777777" w:rsidR="003F1847" w:rsidRDefault="003F1847" w:rsidP="003F1847">
            <w:pPr>
              <w:jc w:val="center"/>
              <w:rPr>
                <w:rFonts w:asciiTheme="majorHAnsi" w:eastAsia="Open Sans" w:hAnsiTheme="majorHAnsi" w:cstheme="majorHAnsi"/>
                <w:kern w:val="24"/>
                <w:lang w:eastAsia="en-AU"/>
              </w:rPr>
            </w:pPr>
          </w:p>
          <w:p w14:paraId="51277CC9"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Using mistakes and feedback as an opportunity to learn </w:t>
            </w:r>
          </w:p>
          <w:p w14:paraId="72EB0861" w14:textId="77777777" w:rsidR="003F1847" w:rsidRDefault="003F1847" w:rsidP="003F1847">
            <w:pPr>
              <w:jc w:val="center"/>
              <w:rPr>
                <w:rFonts w:asciiTheme="majorHAnsi" w:eastAsia="Open Sans" w:hAnsiTheme="majorHAnsi" w:cstheme="majorHAnsi"/>
                <w:kern w:val="24"/>
                <w:lang w:eastAsia="en-AU"/>
              </w:rPr>
            </w:pPr>
          </w:p>
          <w:p w14:paraId="3DAD5784"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Seeking opportunities to develop our abilities and knowledge</w:t>
            </w:r>
          </w:p>
        </w:tc>
        <w:tc>
          <w:tcPr>
            <w:tcW w:w="3104" w:type="dxa"/>
            <w:shd w:val="clear" w:color="auto" w:fill="CCCCFF"/>
          </w:tcPr>
          <w:p w14:paraId="3E033A8B"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open, </w:t>
            </w:r>
            <w:proofErr w:type="gramStart"/>
            <w:r w:rsidRPr="00464122">
              <w:rPr>
                <w:rFonts w:asciiTheme="majorHAnsi" w:eastAsia="Open Sans" w:hAnsiTheme="majorHAnsi" w:cstheme="majorHAnsi"/>
                <w:kern w:val="24"/>
                <w:lang w:eastAsia="en-AU"/>
              </w:rPr>
              <w:t>honest</w:t>
            </w:r>
            <w:proofErr w:type="gramEnd"/>
            <w:r w:rsidRPr="00464122">
              <w:rPr>
                <w:rFonts w:asciiTheme="majorHAnsi" w:eastAsia="Open Sans" w:hAnsiTheme="majorHAnsi" w:cstheme="majorHAnsi"/>
                <w:kern w:val="24"/>
                <w:lang w:eastAsia="en-AU"/>
              </w:rPr>
              <w:t xml:space="preserve"> and professional </w:t>
            </w:r>
          </w:p>
          <w:p w14:paraId="1CE9CD4D" w14:textId="77777777" w:rsidR="003F1847" w:rsidRDefault="003F1847" w:rsidP="003F1847">
            <w:pPr>
              <w:jc w:val="center"/>
              <w:rPr>
                <w:rFonts w:asciiTheme="majorHAnsi" w:eastAsia="Open Sans" w:hAnsiTheme="majorHAnsi" w:cstheme="majorHAnsi"/>
                <w:kern w:val="24"/>
                <w:lang w:eastAsia="en-AU"/>
              </w:rPr>
            </w:pPr>
          </w:p>
          <w:p w14:paraId="5075BE8A" w14:textId="77777777" w:rsidR="003F1847" w:rsidRDefault="003F1847" w:rsidP="003F1847">
            <w:pPr>
              <w:jc w:val="center"/>
              <w:rPr>
                <w:rFonts w:asciiTheme="majorHAnsi" w:eastAsia="Open Sans" w:hAnsiTheme="majorHAnsi" w:cstheme="majorHAnsi"/>
                <w:kern w:val="24"/>
                <w:lang w:eastAsia="en-AU"/>
              </w:rPr>
            </w:pPr>
            <w:r w:rsidRPr="00464122">
              <w:rPr>
                <w:rFonts w:asciiTheme="majorHAnsi" w:eastAsia="Open Sans" w:hAnsiTheme="majorHAnsi" w:cstheme="majorHAnsi"/>
                <w:kern w:val="24"/>
                <w:lang w:eastAsia="en-AU"/>
              </w:rPr>
              <w:t xml:space="preserve">Being accountable for outcomes and actions </w:t>
            </w:r>
          </w:p>
          <w:p w14:paraId="501B9D7B" w14:textId="77777777" w:rsidR="003F1847" w:rsidRDefault="003F1847" w:rsidP="003F1847">
            <w:pPr>
              <w:jc w:val="center"/>
              <w:rPr>
                <w:rFonts w:asciiTheme="majorHAnsi" w:eastAsia="Open Sans" w:hAnsiTheme="majorHAnsi" w:cstheme="majorHAnsi"/>
                <w:kern w:val="24"/>
                <w:lang w:eastAsia="en-AU"/>
              </w:rPr>
            </w:pPr>
          </w:p>
          <w:p w14:paraId="4E75605C" w14:textId="77777777" w:rsidR="003F1847" w:rsidRPr="00464122" w:rsidRDefault="003F1847" w:rsidP="003F1847">
            <w:pPr>
              <w:jc w:val="center"/>
              <w:rPr>
                <w:rFonts w:asciiTheme="majorHAnsi" w:hAnsiTheme="majorHAnsi" w:cstheme="majorHAnsi"/>
              </w:rPr>
            </w:pPr>
            <w:r w:rsidRPr="00464122">
              <w:rPr>
                <w:rFonts w:asciiTheme="majorHAnsi" w:eastAsia="Open Sans" w:hAnsiTheme="majorHAnsi" w:cstheme="majorHAnsi"/>
                <w:kern w:val="24"/>
                <w:lang w:eastAsia="en-AU"/>
              </w:rPr>
              <w:t>Recognising and celebrating achievements</w:t>
            </w:r>
          </w:p>
        </w:tc>
      </w:tr>
    </w:tbl>
    <w:p w14:paraId="5791D07A" w14:textId="46FF316E" w:rsidR="00187BA1" w:rsidRPr="00DE62AD" w:rsidRDefault="00187BA1" w:rsidP="00187BA1">
      <w:pPr>
        <w:rPr>
          <w:rFonts w:asciiTheme="majorHAnsi" w:hAnsiTheme="majorHAnsi" w:cstheme="majorHAnsi"/>
          <w:b/>
          <w:bCs/>
          <w:color w:val="006298"/>
          <w:sz w:val="36"/>
          <w:szCs w:val="36"/>
          <w:u w:val="single"/>
        </w:rPr>
        <w:sectPr w:rsidR="00187BA1" w:rsidRPr="00DE62AD" w:rsidSect="00187BA1">
          <w:type w:val="continuous"/>
          <w:pgSz w:w="16838" w:h="11906" w:orient="landscape"/>
          <w:pgMar w:top="720" w:right="720" w:bottom="720" w:left="720" w:header="708" w:footer="708" w:gutter="0"/>
          <w:cols w:space="708"/>
          <w:docGrid w:linePitch="360"/>
        </w:sectPr>
      </w:pPr>
      <w:r w:rsidRPr="00DE62AD">
        <w:rPr>
          <w:rFonts w:asciiTheme="majorHAnsi" w:hAnsiTheme="majorHAnsi" w:cstheme="majorHAnsi"/>
          <w:b/>
          <w:bCs/>
          <w:color w:val="70AD47" w:themeColor="accent6"/>
          <w:sz w:val="36"/>
          <w:szCs w:val="36"/>
        </w:rPr>
        <w:t xml:space="preserve">Our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 xml:space="preserve">eliefs and </w:t>
      </w:r>
      <w:r w:rsidR="00CB6DDB" w:rsidRPr="00DE62AD">
        <w:rPr>
          <w:rFonts w:asciiTheme="majorHAnsi" w:hAnsiTheme="majorHAnsi" w:cstheme="majorHAnsi"/>
          <w:b/>
          <w:bCs/>
          <w:color w:val="70AD47" w:themeColor="accent6"/>
          <w:sz w:val="36"/>
          <w:szCs w:val="36"/>
        </w:rPr>
        <w:t>B</w:t>
      </w:r>
      <w:r w:rsidRPr="00DE62AD">
        <w:rPr>
          <w:rFonts w:asciiTheme="majorHAnsi" w:hAnsiTheme="majorHAnsi" w:cstheme="majorHAnsi"/>
          <w:b/>
          <w:bCs/>
          <w:color w:val="70AD47" w:themeColor="accent6"/>
          <w:sz w:val="36"/>
          <w:szCs w:val="36"/>
        </w:rPr>
        <w:t>ehaviour</w:t>
      </w:r>
      <w:r w:rsidR="004159CD" w:rsidRPr="00DE62AD">
        <w:rPr>
          <w:rFonts w:asciiTheme="majorHAnsi" w:hAnsiTheme="majorHAnsi" w:cstheme="majorHAnsi"/>
          <w:b/>
          <w:bCs/>
          <w:color w:val="70AD47" w:themeColor="accent6"/>
          <w:sz w:val="36"/>
          <w:szCs w:val="36"/>
        </w:rPr>
        <w:t>s</w:t>
      </w:r>
    </w:p>
    <w:p w14:paraId="26F5E07D" w14:textId="77777777" w:rsidR="009C0E61" w:rsidRDefault="009C0E61" w:rsidP="00CB6DDB">
      <w:pPr>
        <w:rPr>
          <w:rFonts w:asciiTheme="majorHAnsi" w:hAnsiTheme="majorHAnsi" w:cstheme="majorHAnsi"/>
          <w:b/>
          <w:bCs/>
          <w:color w:val="70AD47" w:themeColor="accent6"/>
          <w:sz w:val="36"/>
          <w:szCs w:val="36"/>
        </w:rPr>
      </w:pPr>
    </w:p>
    <w:p w14:paraId="2EA3EE36" w14:textId="77777777" w:rsidR="009C0E61" w:rsidRDefault="009C0E61" w:rsidP="00CB6DDB">
      <w:pPr>
        <w:rPr>
          <w:rFonts w:asciiTheme="majorHAnsi" w:hAnsiTheme="majorHAnsi" w:cstheme="majorHAnsi"/>
          <w:b/>
          <w:bCs/>
          <w:color w:val="70AD47" w:themeColor="accent6"/>
          <w:sz w:val="36"/>
          <w:szCs w:val="36"/>
        </w:rPr>
      </w:pPr>
    </w:p>
    <w:p w14:paraId="6B1555AB" w14:textId="621DDC93" w:rsidR="00CB6DDB" w:rsidRPr="00DE62AD" w:rsidRDefault="00DE62AD" w:rsidP="00CB6DDB">
      <w:pPr>
        <w:rPr>
          <w:rFonts w:asciiTheme="majorHAnsi" w:hAnsiTheme="majorHAnsi" w:cstheme="majorHAnsi"/>
          <w:b/>
          <w:bCs/>
          <w:color w:val="006298"/>
          <w:sz w:val="36"/>
          <w:szCs w:val="36"/>
        </w:rPr>
      </w:pPr>
      <w:r w:rsidRPr="00DE62AD">
        <w:rPr>
          <w:rFonts w:asciiTheme="majorHAnsi" w:hAnsiTheme="majorHAnsi" w:cstheme="majorHAnsi"/>
          <w:b/>
          <w:bCs/>
          <w:color w:val="70AD47" w:themeColor="accent6"/>
          <w:sz w:val="36"/>
          <w:szCs w:val="36"/>
        </w:rPr>
        <w:lastRenderedPageBreak/>
        <w:t>Position</w:t>
      </w:r>
      <w:r>
        <w:rPr>
          <w:rFonts w:asciiTheme="majorHAnsi" w:hAnsiTheme="majorHAnsi" w:cstheme="majorHAnsi"/>
          <w:b/>
          <w:bCs/>
          <w:color w:val="70AD47" w:themeColor="accent6"/>
          <w:sz w:val="36"/>
          <w:szCs w:val="36"/>
        </w:rPr>
        <w:t xml:space="preserve"> Description</w:t>
      </w:r>
      <w:r w:rsidRPr="00DE62AD">
        <w:rPr>
          <w:rFonts w:asciiTheme="majorHAnsi" w:hAnsiTheme="majorHAnsi" w:cstheme="majorHAnsi"/>
          <w:b/>
          <w:bCs/>
          <w:color w:val="006298"/>
          <w:sz w:val="36"/>
          <w:szCs w:val="36"/>
        </w:rPr>
        <w:t xml:space="preserve">     </w:t>
      </w:r>
    </w:p>
    <w:tbl>
      <w:tblPr>
        <w:tblStyle w:val="TableGrid"/>
        <w:tblW w:w="15448" w:type="dxa"/>
        <w:tblLook w:val="04A0" w:firstRow="1" w:lastRow="0" w:firstColumn="1" w:lastColumn="0" w:noHBand="0" w:noVBand="1"/>
      </w:tblPr>
      <w:tblGrid>
        <w:gridCol w:w="1838"/>
        <w:gridCol w:w="5103"/>
        <w:gridCol w:w="1701"/>
        <w:gridCol w:w="6806"/>
      </w:tblGrid>
      <w:tr w:rsidR="00CB6DDB" w14:paraId="3737BB2A" w14:textId="77777777" w:rsidTr="00263B70">
        <w:trPr>
          <w:trHeight w:val="386"/>
        </w:trPr>
        <w:tc>
          <w:tcPr>
            <w:tcW w:w="1838" w:type="dxa"/>
            <w:shd w:val="clear" w:color="auto" w:fill="006298"/>
          </w:tcPr>
          <w:p w14:paraId="30E61E79" w14:textId="34D49C97" w:rsidR="00CB6DDB" w:rsidRPr="00C5603A" w:rsidRDefault="00CB6DDB" w:rsidP="00CB6DDB">
            <w:pPr>
              <w:rPr>
                <w:rFonts w:asciiTheme="majorHAnsi" w:hAnsiTheme="majorHAnsi" w:cstheme="majorHAnsi"/>
                <w:b/>
                <w:bCs/>
                <w:color w:val="FFFFFF" w:themeColor="background1"/>
              </w:rPr>
            </w:pPr>
            <w:bookmarkStart w:id="0" w:name="_Hlk125400308"/>
            <w:r w:rsidRPr="00C5603A">
              <w:rPr>
                <w:rFonts w:asciiTheme="majorHAnsi" w:hAnsiTheme="majorHAnsi" w:cstheme="majorHAnsi"/>
                <w:b/>
                <w:bCs/>
                <w:color w:val="FFFFFF" w:themeColor="background1"/>
              </w:rPr>
              <w:t>Position Title:</w:t>
            </w:r>
          </w:p>
        </w:tc>
        <w:tc>
          <w:tcPr>
            <w:tcW w:w="5103" w:type="dxa"/>
          </w:tcPr>
          <w:p w14:paraId="3848E791" w14:textId="186E1444" w:rsidR="00CB6DDB" w:rsidRPr="001C5545" w:rsidRDefault="00E1331B" w:rsidP="001C5545">
            <w:pPr>
              <w:jc w:val="both"/>
              <w:rPr>
                <w:rFonts w:asciiTheme="majorHAnsi" w:hAnsiTheme="majorHAnsi" w:cstheme="majorHAnsi"/>
              </w:rPr>
            </w:pPr>
            <w:r w:rsidRPr="001C5545">
              <w:rPr>
                <w:rFonts w:asciiTheme="majorHAnsi" w:hAnsiTheme="majorHAnsi" w:cstheme="majorHAnsi"/>
              </w:rPr>
              <w:t>Veter</w:t>
            </w:r>
            <w:r w:rsidR="00CB062B" w:rsidRPr="001C5545">
              <w:rPr>
                <w:rFonts w:asciiTheme="majorHAnsi" w:hAnsiTheme="majorHAnsi" w:cstheme="majorHAnsi"/>
              </w:rPr>
              <w:t>inary Nurse</w:t>
            </w:r>
          </w:p>
        </w:tc>
        <w:tc>
          <w:tcPr>
            <w:tcW w:w="1701" w:type="dxa"/>
            <w:shd w:val="clear" w:color="auto" w:fill="006298"/>
          </w:tcPr>
          <w:p w14:paraId="5FE880E6" w14:textId="76DBD02F"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Tenure:</w:t>
            </w:r>
          </w:p>
        </w:tc>
        <w:tc>
          <w:tcPr>
            <w:tcW w:w="6806" w:type="dxa"/>
          </w:tcPr>
          <w:p w14:paraId="072BD284" w14:textId="11D6AFDC" w:rsidR="00CB6DDB" w:rsidRPr="001C5545" w:rsidRDefault="00E86A77" w:rsidP="001C5545">
            <w:pPr>
              <w:jc w:val="both"/>
              <w:rPr>
                <w:rFonts w:asciiTheme="majorHAnsi" w:hAnsiTheme="majorHAnsi" w:cstheme="majorHAnsi"/>
              </w:rPr>
            </w:pPr>
            <w:r>
              <w:rPr>
                <w:rFonts w:asciiTheme="majorHAnsi" w:hAnsiTheme="majorHAnsi" w:cstheme="majorHAnsi"/>
              </w:rPr>
              <w:t xml:space="preserve">Ongoing </w:t>
            </w:r>
            <w:r w:rsidR="0083700B">
              <w:rPr>
                <w:rFonts w:asciiTheme="majorHAnsi" w:hAnsiTheme="majorHAnsi" w:cstheme="majorHAnsi"/>
              </w:rPr>
              <w:t xml:space="preserve">/ Temporary </w:t>
            </w:r>
            <w:r>
              <w:rPr>
                <w:rFonts w:asciiTheme="majorHAnsi" w:hAnsiTheme="majorHAnsi" w:cstheme="majorHAnsi"/>
              </w:rPr>
              <w:t xml:space="preserve">- </w:t>
            </w:r>
            <w:r w:rsidR="001C5545" w:rsidRPr="001C5545">
              <w:rPr>
                <w:rFonts w:asciiTheme="majorHAnsi" w:hAnsiTheme="majorHAnsi" w:cstheme="majorHAnsi"/>
              </w:rPr>
              <w:t xml:space="preserve">Full Time </w:t>
            </w:r>
            <w:r w:rsidR="0083700B">
              <w:rPr>
                <w:rFonts w:asciiTheme="majorHAnsi" w:hAnsiTheme="majorHAnsi" w:cstheme="majorHAnsi"/>
              </w:rPr>
              <w:t xml:space="preserve">/ Part Time </w:t>
            </w:r>
          </w:p>
        </w:tc>
      </w:tr>
      <w:tr w:rsidR="00CB6DDB" w14:paraId="1A551AF9" w14:textId="77777777" w:rsidTr="00263B70">
        <w:trPr>
          <w:trHeight w:val="386"/>
        </w:trPr>
        <w:tc>
          <w:tcPr>
            <w:tcW w:w="1838" w:type="dxa"/>
            <w:shd w:val="clear" w:color="auto" w:fill="006298"/>
          </w:tcPr>
          <w:p w14:paraId="70141059" w14:textId="678EC81C" w:rsidR="00CB6DDB" w:rsidRPr="00C5603A" w:rsidRDefault="00CB6DDB"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Department:</w:t>
            </w:r>
          </w:p>
        </w:tc>
        <w:tc>
          <w:tcPr>
            <w:tcW w:w="5103" w:type="dxa"/>
          </w:tcPr>
          <w:p w14:paraId="1EB5CF17" w14:textId="6044938D" w:rsidR="00CB6DDB" w:rsidRPr="001C5545" w:rsidRDefault="007E1217" w:rsidP="001C5545">
            <w:pPr>
              <w:jc w:val="both"/>
              <w:rPr>
                <w:rFonts w:asciiTheme="majorHAnsi" w:hAnsiTheme="majorHAnsi" w:cstheme="majorHAnsi"/>
              </w:rPr>
            </w:pPr>
            <w:r>
              <w:rPr>
                <w:rFonts w:asciiTheme="majorHAnsi" w:hAnsiTheme="majorHAnsi" w:cstheme="majorHAnsi"/>
              </w:rPr>
              <w:t xml:space="preserve">Animal Operations - </w:t>
            </w:r>
            <w:r w:rsidR="00CB062B" w:rsidRPr="001C5545">
              <w:rPr>
                <w:rFonts w:asciiTheme="majorHAnsi" w:hAnsiTheme="majorHAnsi" w:cstheme="majorHAnsi"/>
              </w:rPr>
              <w:t>Vet Services</w:t>
            </w:r>
          </w:p>
        </w:tc>
        <w:tc>
          <w:tcPr>
            <w:tcW w:w="1701" w:type="dxa"/>
            <w:shd w:val="clear" w:color="auto" w:fill="006298"/>
          </w:tcPr>
          <w:p w14:paraId="3FD6596E" w14:textId="07261868" w:rsidR="00CB6DDB" w:rsidRPr="00C5603A" w:rsidRDefault="00CB6DDB" w:rsidP="00CB6DDB">
            <w:pPr>
              <w:rPr>
                <w:rFonts w:asciiTheme="majorHAnsi" w:hAnsiTheme="majorHAnsi" w:cstheme="majorHAnsi"/>
                <w:b/>
                <w:bCs/>
                <w:color w:val="FFFFFF" w:themeColor="background1"/>
                <w:sz w:val="36"/>
                <w:szCs w:val="36"/>
              </w:rPr>
            </w:pPr>
            <w:r w:rsidRPr="00C5603A">
              <w:rPr>
                <w:rFonts w:asciiTheme="majorHAnsi" w:hAnsiTheme="majorHAnsi" w:cstheme="majorHAnsi"/>
                <w:b/>
                <w:bCs/>
                <w:color w:val="FFFFFF" w:themeColor="background1"/>
              </w:rPr>
              <w:t>Classification:</w:t>
            </w:r>
          </w:p>
        </w:tc>
        <w:tc>
          <w:tcPr>
            <w:tcW w:w="6806" w:type="dxa"/>
          </w:tcPr>
          <w:p w14:paraId="4CC41B38" w14:textId="43B7AF9E" w:rsidR="00CB6DDB" w:rsidRPr="001C5545" w:rsidRDefault="00CB062B" w:rsidP="001C5545">
            <w:pPr>
              <w:jc w:val="both"/>
              <w:rPr>
                <w:rFonts w:asciiTheme="majorHAnsi" w:hAnsiTheme="majorHAnsi" w:cstheme="majorHAnsi"/>
              </w:rPr>
            </w:pPr>
            <w:r w:rsidRPr="001C5545">
              <w:rPr>
                <w:rFonts w:asciiTheme="majorHAnsi" w:hAnsiTheme="majorHAnsi" w:cstheme="majorHAnsi"/>
              </w:rPr>
              <w:t xml:space="preserve">Level </w:t>
            </w:r>
            <w:r w:rsidR="00EB3D64">
              <w:rPr>
                <w:rFonts w:asciiTheme="majorHAnsi" w:hAnsiTheme="majorHAnsi" w:cstheme="majorHAnsi"/>
              </w:rPr>
              <w:t>2</w:t>
            </w:r>
          </w:p>
        </w:tc>
      </w:tr>
      <w:bookmarkEnd w:id="0"/>
      <w:tr w:rsidR="00D361C6" w14:paraId="76295FBB" w14:textId="77777777" w:rsidTr="00D361C6">
        <w:trPr>
          <w:trHeight w:val="386"/>
        </w:trPr>
        <w:tc>
          <w:tcPr>
            <w:tcW w:w="1838" w:type="dxa"/>
            <w:shd w:val="clear" w:color="auto" w:fill="006298"/>
          </w:tcPr>
          <w:p w14:paraId="636EA816" w14:textId="4845F07A" w:rsidR="00D361C6" w:rsidRPr="00C5603A" w:rsidRDefault="00D361C6" w:rsidP="00CB6DDB">
            <w:pPr>
              <w:rPr>
                <w:rFonts w:asciiTheme="majorHAnsi" w:hAnsiTheme="majorHAnsi" w:cstheme="majorHAnsi"/>
                <w:b/>
                <w:bCs/>
                <w:color w:val="FFFFFF" w:themeColor="background1"/>
              </w:rPr>
            </w:pPr>
            <w:r w:rsidRPr="00C5603A">
              <w:rPr>
                <w:rFonts w:asciiTheme="majorHAnsi" w:hAnsiTheme="majorHAnsi" w:cstheme="majorHAnsi"/>
                <w:b/>
                <w:bCs/>
                <w:color w:val="FFFFFF" w:themeColor="background1"/>
              </w:rPr>
              <w:t>Reports to:</w:t>
            </w:r>
          </w:p>
        </w:tc>
        <w:tc>
          <w:tcPr>
            <w:tcW w:w="5103" w:type="dxa"/>
          </w:tcPr>
          <w:p w14:paraId="29E42C4E" w14:textId="70465BBB" w:rsidR="00D361C6" w:rsidRPr="001C5545" w:rsidRDefault="007A6A95" w:rsidP="001C5545">
            <w:pPr>
              <w:jc w:val="both"/>
              <w:rPr>
                <w:rFonts w:asciiTheme="majorHAnsi" w:hAnsiTheme="majorHAnsi" w:cstheme="majorHAnsi"/>
              </w:rPr>
            </w:pPr>
            <w:r>
              <w:rPr>
                <w:rFonts w:asciiTheme="majorHAnsi" w:hAnsiTheme="majorHAnsi" w:cstheme="majorHAnsi"/>
              </w:rPr>
              <w:t>Veterinary Services Operations Manager</w:t>
            </w:r>
          </w:p>
        </w:tc>
        <w:tc>
          <w:tcPr>
            <w:tcW w:w="1701" w:type="dxa"/>
            <w:shd w:val="clear" w:color="auto" w:fill="006298"/>
          </w:tcPr>
          <w:p w14:paraId="318484E7" w14:textId="7D6B0D1A" w:rsidR="00D361C6" w:rsidRPr="00C5603A" w:rsidRDefault="00D361C6" w:rsidP="00CB6DDB">
            <w:pPr>
              <w:rPr>
                <w:rFonts w:asciiTheme="majorHAnsi" w:hAnsiTheme="majorHAnsi" w:cstheme="majorHAnsi"/>
                <w:b/>
                <w:bCs/>
                <w:color w:val="006298"/>
              </w:rPr>
            </w:pPr>
            <w:r w:rsidRPr="00C5603A">
              <w:rPr>
                <w:rFonts w:asciiTheme="majorHAnsi" w:hAnsiTheme="majorHAnsi" w:cstheme="majorHAnsi"/>
                <w:b/>
                <w:bCs/>
                <w:color w:val="FFFFFF" w:themeColor="background1"/>
              </w:rPr>
              <w:t>Direct Reports:</w:t>
            </w:r>
          </w:p>
        </w:tc>
        <w:tc>
          <w:tcPr>
            <w:tcW w:w="6806" w:type="dxa"/>
          </w:tcPr>
          <w:p w14:paraId="27334D4E" w14:textId="46D578B2" w:rsidR="00D361C6" w:rsidRPr="001C5545" w:rsidRDefault="004215D1" w:rsidP="001C5545">
            <w:pPr>
              <w:jc w:val="both"/>
              <w:rPr>
                <w:rFonts w:asciiTheme="majorHAnsi" w:hAnsiTheme="majorHAnsi" w:cstheme="majorHAnsi"/>
              </w:rPr>
            </w:pPr>
            <w:r w:rsidRPr="001C5545">
              <w:rPr>
                <w:rFonts w:asciiTheme="majorHAnsi" w:hAnsiTheme="majorHAnsi" w:cstheme="majorHAnsi"/>
              </w:rPr>
              <w:t>Nil</w:t>
            </w:r>
          </w:p>
        </w:tc>
      </w:tr>
    </w:tbl>
    <w:p w14:paraId="3DF46E32" w14:textId="77777777" w:rsidR="00263B70" w:rsidRPr="00263B70" w:rsidRDefault="00263B70" w:rsidP="00CB6DDB">
      <w:pPr>
        <w:rPr>
          <w:rFonts w:asciiTheme="majorHAnsi" w:hAnsiTheme="majorHAnsi" w:cstheme="majorHAnsi"/>
          <w:b/>
          <w:bCs/>
          <w:color w:val="70AD47" w:themeColor="accent6"/>
          <w:sz w:val="4"/>
          <w:szCs w:val="4"/>
        </w:rPr>
      </w:pPr>
    </w:p>
    <w:p w14:paraId="4A003EA0" w14:textId="5D229F4C" w:rsidR="004A2141" w:rsidRDefault="00263B70" w:rsidP="00CB6DDB">
      <w:pPr>
        <w:rPr>
          <w:rFonts w:cstheme="minorHAnsi"/>
          <w:b/>
          <w:bCs/>
          <w:color w:val="006298"/>
          <w:sz w:val="36"/>
          <w:szCs w:val="36"/>
        </w:rPr>
      </w:pPr>
      <w:r>
        <w:rPr>
          <w:rFonts w:cstheme="minorHAnsi"/>
          <w:b/>
          <w:bCs/>
          <w:noProof/>
          <w:color w:val="70AD47" w:themeColor="accent6"/>
          <w:sz w:val="40"/>
          <w:szCs w:val="40"/>
        </w:rPr>
        <mc:AlternateContent>
          <mc:Choice Requires="wps">
            <w:drawing>
              <wp:anchor distT="0" distB="0" distL="114300" distR="114300" simplePos="0" relativeHeight="251658242" behindDoc="0" locked="0" layoutInCell="1" allowOverlap="1" wp14:anchorId="6B621484" wp14:editId="5D8E167A">
                <wp:simplePos x="0" y="0"/>
                <wp:positionH relativeFrom="column">
                  <wp:posOffset>-44450</wp:posOffset>
                </wp:positionH>
                <wp:positionV relativeFrom="paragraph">
                  <wp:posOffset>402590</wp:posOffset>
                </wp:positionV>
                <wp:extent cx="9915525" cy="514350"/>
                <wp:effectExtent l="0" t="0" r="28575" b="19050"/>
                <wp:wrapNone/>
                <wp:docPr id="20" name="Rectangle: Rounded Corners 20"/>
                <wp:cNvGraphicFramePr/>
                <a:graphic xmlns:a="http://schemas.openxmlformats.org/drawingml/2006/main">
                  <a:graphicData uri="http://schemas.microsoft.com/office/word/2010/wordprocessingShape">
                    <wps:wsp>
                      <wps:cNvSpPr/>
                      <wps:spPr>
                        <a:xfrm>
                          <a:off x="0" y="0"/>
                          <a:ext cx="9915525" cy="514350"/>
                        </a:xfrm>
                        <a:prstGeom prst="roundRect">
                          <a:avLst/>
                        </a:prstGeom>
                        <a:solidFill>
                          <a:srgbClr val="006298"/>
                        </a:solidFill>
                        <a:ln w="12700" cap="flat" cmpd="sng" algn="ctr">
                          <a:solidFill>
                            <a:srgbClr val="006298"/>
                          </a:solidFill>
                          <a:prstDash val="solid"/>
                          <a:miter lim="800000"/>
                        </a:ln>
                        <a:effectLst/>
                      </wps:spPr>
                      <wps:txbx>
                        <w:txbxContent>
                          <w:p w14:paraId="14416ED7" w14:textId="7AB0119B" w:rsidR="004A2141" w:rsidRPr="001405DF" w:rsidRDefault="001405DF" w:rsidP="0006031E">
                            <w:pPr>
                              <w:rPr>
                                <w:rFonts w:asciiTheme="majorHAnsi" w:hAnsiTheme="majorHAnsi" w:cstheme="majorHAnsi"/>
                                <w:color w:val="FFFFFF" w:themeColor="background1"/>
                              </w:rPr>
                            </w:pPr>
                            <w:r w:rsidRPr="001405DF">
                              <w:rPr>
                                <w:rFonts w:asciiTheme="majorHAnsi" w:hAnsiTheme="majorHAnsi" w:cstheme="majorHAnsi"/>
                                <w:color w:val="FFFFFF" w:themeColor="background1"/>
                              </w:rPr>
                              <w:t xml:space="preserve">As a member of the Veterinary Team this position is </w:t>
                            </w:r>
                            <w:r w:rsidR="00832F5B">
                              <w:rPr>
                                <w:rFonts w:asciiTheme="majorHAnsi" w:hAnsiTheme="majorHAnsi" w:cstheme="majorHAnsi"/>
                                <w:color w:val="FFFFFF" w:themeColor="background1"/>
                              </w:rPr>
                              <w:t xml:space="preserve">responsible for </w:t>
                            </w:r>
                            <w:r w:rsidRPr="001405DF">
                              <w:rPr>
                                <w:rFonts w:asciiTheme="majorHAnsi" w:hAnsiTheme="majorHAnsi" w:cstheme="majorHAnsi"/>
                                <w:color w:val="FFFFFF" w:themeColor="background1"/>
                              </w:rPr>
                              <w:t>maintain</w:t>
                            </w:r>
                            <w:r w:rsidR="00832F5B">
                              <w:rPr>
                                <w:rFonts w:asciiTheme="majorHAnsi" w:hAnsiTheme="majorHAnsi" w:cstheme="majorHAnsi"/>
                                <w:color w:val="FFFFFF" w:themeColor="background1"/>
                              </w:rPr>
                              <w:t>ing</w:t>
                            </w:r>
                            <w:r w:rsidRPr="001405DF">
                              <w:rPr>
                                <w:rFonts w:asciiTheme="majorHAnsi" w:hAnsiTheme="majorHAnsi" w:cstheme="majorHAnsi"/>
                                <w:color w:val="FFFFFF" w:themeColor="background1"/>
                              </w:rPr>
                              <w:t xml:space="preserve"> a standard of care and expertise that contributes to the effective running of the Veterinary Clinic.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21484" id="Rectangle: Rounded Corners 20" o:spid="_x0000_s1027" style="position:absolute;margin-left:-3.5pt;margin-top:31.7pt;width:780.75pt;height:4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" fillcolor="#006298" strokecolor="#006298" strokeweight="1pt">
                <v:stroke joinstyle="miter"/>
                <v:textbox>
                  <w:txbxContent>
                    <w:p w14:paraId="14416ED7" w14:textId="7AB0119B" w:rsidR="004A2141" w:rsidRPr="001405DF" w:rsidRDefault="001405DF" w:rsidP="0006031E">
                      <w:pPr>
                        <w:rPr>
                          <w:rFonts w:asciiTheme="majorHAnsi" w:hAnsiTheme="majorHAnsi" w:cstheme="majorHAnsi"/>
                          <w:color w:val="FFFFFF" w:themeColor="background1"/>
                        </w:rPr>
                      </w:pPr>
                      <w:r w:rsidRPr="001405DF">
                        <w:rPr>
                          <w:rFonts w:asciiTheme="majorHAnsi" w:hAnsiTheme="majorHAnsi" w:cstheme="majorHAnsi"/>
                          <w:color w:val="FFFFFF" w:themeColor="background1"/>
                        </w:rPr>
                        <w:t xml:space="preserve">As a member of the Veterinary Team this position is </w:t>
                      </w:r>
                      <w:r w:rsidR="00832F5B">
                        <w:rPr>
                          <w:rFonts w:asciiTheme="majorHAnsi" w:hAnsiTheme="majorHAnsi" w:cstheme="majorHAnsi"/>
                          <w:color w:val="FFFFFF" w:themeColor="background1"/>
                        </w:rPr>
                        <w:t xml:space="preserve">responsible for </w:t>
                      </w:r>
                      <w:r w:rsidRPr="001405DF">
                        <w:rPr>
                          <w:rFonts w:asciiTheme="majorHAnsi" w:hAnsiTheme="majorHAnsi" w:cstheme="majorHAnsi"/>
                          <w:color w:val="FFFFFF" w:themeColor="background1"/>
                        </w:rPr>
                        <w:t>maintain</w:t>
                      </w:r>
                      <w:r w:rsidR="00832F5B">
                        <w:rPr>
                          <w:rFonts w:asciiTheme="majorHAnsi" w:hAnsiTheme="majorHAnsi" w:cstheme="majorHAnsi"/>
                          <w:color w:val="FFFFFF" w:themeColor="background1"/>
                        </w:rPr>
                        <w:t>ing</w:t>
                      </w:r>
                      <w:r w:rsidRPr="001405DF">
                        <w:rPr>
                          <w:rFonts w:asciiTheme="majorHAnsi" w:hAnsiTheme="majorHAnsi" w:cstheme="majorHAnsi"/>
                          <w:color w:val="FFFFFF" w:themeColor="background1"/>
                        </w:rPr>
                        <w:t xml:space="preserve"> a standard of care and expertise that contributes to the effective running of the Veterinary Clinic.</w:t>
                      </w:r>
                    </w:p>
                  </w:txbxContent>
                </v:textbox>
              </v:roundrect>
            </w:pict>
          </mc:Fallback>
        </mc:AlternateContent>
      </w:r>
      <w:r w:rsidR="00DE62AD" w:rsidRPr="00DE62AD">
        <w:rPr>
          <w:rFonts w:asciiTheme="majorHAnsi" w:hAnsiTheme="majorHAnsi" w:cstheme="majorHAnsi"/>
          <w:b/>
          <w:bCs/>
          <w:color w:val="70AD47" w:themeColor="accent6"/>
          <w:sz w:val="36"/>
          <w:szCs w:val="36"/>
        </w:rPr>
        <w:t>Position Overview</w:t>
      </w:r>
      <w:r w:rsidR="00DE62AD" w:rsidRPr="00DE62AD">
        <w:rPr>
          <w:rFonts w:asciiTheme="majorHAnsi" w:hAnsiTheme="majorHAnsi" w:cstheme="majorHAnsi"/>
          <w:b/>
          <w:bCs/>
          <w:color w:val="006298"/>
          <w:sz w:val="36"/>
          <w:szCs w:val="36"/>
        </w:rPr>
        <w:t xml:space="preserve">     </w:t>
      </w:r>
    </w:p>
    <w:p w14:paraId="6F05E35D" w14:textId="4B176FA3" w:rsidR="004A2141" w:rsidRDefault="004A2141" w:rsidP="00CB6DDB">
      <w:pPr>
        <w:rPr>
          <w:rFonts w:cstheme="minorHAnsi"/>
          <w:b/>
          <w:bCs/>
          <w:color w:val="006298"/>
          <w:sz w:val="36"/>
          <w:szCs w:val="36"/>
        </w:rPr>
      </w:pPr>
    </w:p>
    <w:p w14:paraId="36E63644" w14:textId="77777777" w:rsidR="00C078B0" w:rsidRDefault="00C078B0" w:rsidP="00C078B0">
      <w:pPr>
        <w:pStyle w:val="NoSpacing"/>
      </w:pPr>
    </w:p>
    <w:p w14:paraId="7B1E2E5B" w14:textId="4DFB25CE" w:rsidR="003462B6" w:rsidRDefault="003462B6" w:rsidP="003462B6">
      <w:pPr>
        <w:rPr>
          <w:rFonts w:cstheme="minorHAnsi"/>
          <w:b/>
          <w:bCs/>
          <w:color w:val="006298"/>
          <w:sz w:val="36"/>
          <w:szCs w:val="36"/>
        </w:rPr>
      </w:pPr>
      <w:r>
        <w:rPr>
          <w:rFonts w:asciiTheme="majorHAnsi" w:hAnsiTheme="majorHAnsi" w:cstheme="majorHAnsi"/>
          <w:b/>
          <w:bCs/>
          <w:color w:val="70AD47" w:themeColor="accent6"/>
          <w:sz w:val="36"/>
          <w:szCs w:val="36"/>
        </w:rPr>
        <w:t>Key Results Area</w:t>
      </w:r>
    </w:p>
    <w:tbl>
      <w:tblPr>
        <w:tblStyle w:val="TableGrid"/>
        <w:tblW w:w="15420" w:type="dxa"/>
        <w:tblLook w:val="04A0" w:firstRow="1" w:lastRow="0" w:firstColumn="1" w:lastColumn="0" w:noHBand="0" w:noVBand="1"/>
      </w:tblPr>
      <w:tblGrid>
        <w:gridCol w:w="7710"/>
        <w:gridCol w:w="7710"/>
      </w:tblGrid>
      <w:tr w:rsidR="000A0979" w14:paraId="44C7F04E" w14:textId="77777777" w:rsidTr="00027CF9">
        <w:trPr>
          <w:trHeight w:val="848"/>
        </w:trPr>
        <w:tc>
          <w:tcPr>
            <w:tcW w:w="7710" w:type="dxa"/>
          </w:tcPr>
          <w:p w14:paraId="700D823E" w14:textId="77777777" w:rsidR="00F4365D" w:rsidRPr="0083700B" w:rsidRDefault="00F4365D" w:rsidP="00B34F7A">
            <w:pPr>
              <w:pStyle w:val="NoSpacing"/>
              <w:jc w:val="both"/>
              <w:rPr>
                <w:rFonts w:asciiTheme="majorHAnsi" w:hAnsiTheme="majorHAnsi" w:cstheme="majorHAnsi"/>
                <w:b/>
                <w:bCs/>
              </w:rPr>
            </w:pPr>
            <w:r w:rsidRPr="0083700B">
              <w:rPr>
                <w:rFonts w:asciiTheme="majorHAnsi" w:hAnsiTheme="majorHAnsi" w:cstheme="majorHAnsi"/>
                <w:b/>
                <w:bCs/>
              </w:rPr>
              <w:t>Surgical Duties</w:t>
            </w:r>
          </w:p>
          <w:p w14:paraId="514A6C73" w14:textId="144DD5B4" w:rsidR="00F4365D" w:rsidRPr="0083700B" w:rsidRDefault="00F4365D">
            <w:pPr>
              <w:pStyle w:val="NoSpacing"/>
              <w:numPr>
                <w:ilvl w:val="0"/>
                <w:numId w:val="8"/>
              </w:numPr>
              <w:ind w:left="318" w:hanging="284"/>
              <w:jc w:val="both"/>
              <w:rPr>
                <w:rFonts w:asciiTheme="majorHAnsi" w:hAnsiTheme="majorHAnsi" w:cstheme="majorHAnsi"/>
                <w:bCs/>
              </w:rPr>
            </w:pPr>
            <w:r w:rsidRPr="0083700B">
              <w:rPr>
                <w:rFonts w:asciiTheme="majorHAnsi" w:hAnsiTheme="majorHAnsi" w:cstheme="majorHAnsi"/>
                <w:bCs/>
              </w:rPr>
              <w:t>Prepare clinic for daily surgery.</w:t>
            </w:r>
          </w:p>
          <w:p w14:paraId="44FEF035" w14:textId="31DE0865" w:rsidR="00F4365D" w:rsidRPr="0083700B" w:rsidRDefault="00F4365D">
            <w:pPr>
              <w:pStyle w:val="NoSpacing"/>
              <w:numPr>
                <w:ilvl w:val="0"/>
                <w:numId w:val="8"/>
              </w:numPr>
              <w:ind w:left="318" w:hanging="284"/>
              <w:jc w:val="both"/>
              <w:rPr>
                <w:rFonts w:asciiTheme="majorHAnsi" w:hAnsiTheme="majorHAnsi" w:cstheme="majorHAnsi"/>
                <w:bCs/>
              </w:rPr>
            </w:pPr>
            <w:r w:rsidRPr="0083700B">
              <w:rPr>
                <w:rFonts w:asciiTheme="majorHAnsi" w:hAnsiTheme="majorHAnsi" w:cstheme="majorHAnsi"/>
                <w:bCs/>
              </w:rPr>
              <w:t>Clean and maintain surgery packs and ensure suitability and sterility for use.</w:t>
            </w:r>
          </w:p>
          <w:p w14:paraId="03520B6E" w14:textId="2DF4D745" w:rsidR="00F4365D" w:rsidRPr="0083700B" w:rsidRDefault="00F4365D">
            <w:pPr>
              <w:pStyle w:val="NoSpacing"/>
              <w:numPr>
                <w:ilvl w:val="0"/>
                <w:numId w:val="8"/>
              </w:numPr>
              <w:ind w:left="318" w:hanging="284"/>
              <w:jc w:val="both"/>
              <w:rPr>
                <w:rFonts w:asciiTheme="majorHAnsi" w:hAnsiTheme="majorHAnsi" w:cstheme="majorHAnsi"/>
                <w:bCs/>
              </w:rPr>
            </w:pPr>
            <w:r w:rsidRPr="0083700B">
              <w:rPr>
                <w:rFonts w:asciiTheme="majorHAnsi" w:hAnsiTheme="majorHAnsi" w:cstheme="majorHAnsi"/>
                <w:bCs/>
              </w:rPr>
              <w:t>Ensure surgery records are accurately maintained.</w:t>
            </w:r>
          </w:p>
          <w:p w14:paraId="0580D093" w14:textId="52A28D74" w:rsidR="009F5EB7" w:rsidRPr="0083700B" w:rsidRDefault="009F5EB7" w:rsidP="00B34F7A">
            <w:pPr>
              <w:pStyle w:val="NoSpacing"/>
              <w:jc w:val="both"/>
              <w:rPr>
                <w:rFonts w:asciiTheme="majorHAnsi" w:hAnsiTheme="majorHAnsi" w:cstheme="majorHAnsi"/>
                <w:b/>
                <w:bCs/>
              </w:rPr>
            </w:pPr>
            <w:r w:rsidRPr="0083700B">
              <w:rPr>
                <w:rFonts w:asciiTheme="majorHAnsi" w:hAnsiTheme="majorHAnsi" w:cstheme="majorHAnsi"/>
                <w:b/>
                <w:bCs/>
              </w:rPr>
              <w:t>Drugs and Medication</w:t>
            </w:r>
          </w:p>
          <w:p w14:paraId="39CE4569" w14:textId="77777777" w:rsidR="009F5EB7" w:rsidRPr="0083700B" w:rsidRDefault="009F5EB7">
            <w:pPr>
              <w:pStyle w:val="NoSpacing"/>
              <w:numPr>
                <w:ilvl w:val="0"/>
                <w:numId w:val="4"/>
              </w:numPr>
              <w:jc w:val="both"/>
              <w:rPr>
                <w:rFonts w:asciiTheme="majorHAnsi" w:hAnsiTheme="majorHAnsi" w:cstheme="majorHAnsi"/>
              </w:rPr>
            </w:pPr>
            <w:r w:rsidRPr="0083700B">
              <w:rPr>
                <w:rFonts w:asciiTheme="majorHAnsi" w:hAnsiTheme="majorHAnsi" w:cstheme="majorHAnsi"/>
              </w:rPr>
              <w:t>Maintain stock control in conjunction with Procurement team.</w:t>
            </w:r>
          </w:p>
          <w:p w14:paraId="394994DA" w14:textId="1E3C6001" w:rsidR="009F5EB7" w:rsidRPr="0083700B" w:rsidRDefault="00EA744C">
            <w:pPr>
              <w:pStyle w:val="NoSpacing"/>
              <w:numPr>
                <w:ilvl w:val="0"/>
                <w:numId w:val="4"/>
              </w:numPr>
              <w:jc w:val="both"/>
              <w:rPr>
                <w:rFonts w:asciiTheme="majorHAnsi" w:hAnsiTheme="majorHAnsi" w:cstheme="majorHAnsi"/>
              </w:rPr>
            </w:pPr>
            <w:r w:rsidRPr="0083700B">
              <w:rPr>
                <w:rFonts w:asciiTheme="majorHAnsi" w:hAnsiTheme="majorHAnsi" w:cstheme="majorHAnsi"/>
              </w:rPr>
              <w:t>Dispense medication</w:t>
            </w:r>
            <w:r w:rsidR="001643E8" w:rsidRPr="0083700B">
              <w:rPr>
                <w:rFonts w:asciiTheme="majorHAnsi" w:hAnsiTheme="majorHAnsi" w:cstheme="majorHAnsi"/>
              </w:rPr>
              <w:t xml:space="preserve"> and</w:t>
            </w:r>
            <w:r w:rsidRPr="0083700B">
              <w:rPr>
                <w:rFonts w:asciiTheme="majorHAnsi" w:hAnsiTheme="majorHAnsi" w:cstheme="majorHAnsi"/>
              </w:rPr>
              <w:t xml:space="preserve"> e</w:t>
            </w:r>
            <w:r w:rsidR="009F5EB7" w:rsidRPr="0083700B">
              <w:rPr>
                <w:rFonts w:asciiTheme="majorHAnsi" w:hAnsiTheme="majorHAnsi" w:cstheme="majorHAnsi"/>
              </w:rPr>
              <w:t>nsure correct application and administration of medications</w:t>
            </w:r>
            <w:r w:rsidR="006E2F81" w:rsidRPr="0083700B">
              <w:rPr>
                <w:rFonts w:asciiTheme="majorHAnsi" w:hAnsiTheme="majorHAnsi" w:cstheme="majorHAnsi"/>
              </w:rPr>
              <w:t xml:space="preserve"> under vet</w:t>
            </w:r>
            <w:r w:rsidR="00D02FA7" w:rsidRPr="0083700B">
              <w:rPr>
                <w:rFonts w:asciiTheme="majorHAnsi" w:hAnsiTheme="majorHAnsi" w:cstheme="majorHAnsi"/>
              </w:rPr>
              <w:t>erinary</w:t>
            </w:r>
            <w:r w:rsidR="006E2F81" w:rsidRPr="0083700B">
              <w:rPr>
                <w:rFonts w:asciiTheme="majorHAnsi" w:hAnsiTheme="majorHAnsi" w:cstheme="majorHAnsi"/>
              </w:rPr>
              <w:t xml:space="preserve"> </w:t>
            </w:r>
            <w:r w:rsidR="00D02FA7" w:rsidRPr="0083700B">
              <w:rPr>
                <w:rFonts w:asciiTheme="majorHAnsi" w:hAnsiTheme="majorHAnsi" w:cstheme="majorHAnsi"/>
              </w:rPr>
              <w:t>direction</w:t>
            </w:r>
            <w:r w:rsidR="009F5EB7" w:rsidRPr="0083700B">
              <w:rPr>
                <w:rFonts w:asciiTheme="majorHAnsi" w:hAnsiTheme="majorHAnsi" w:cstheme="majorHAnsi"/>
              </w:rPr>
              <w:t>.</w:t>
            </w:r>
          </w:p>
          <w:p w14:paraId="56E04284" w14:textId="77777777" w:rsidR="009F5EB7" w:rsidRPr="0083700B" w:rsidRDefault="009F5EB7">
            <w:pPr>
              <w:pStyle w:val="NoSpacing"/>
              <w:numPr>
                <w:ilvl w:val="0"/>
                <w:numId w:val="4"/>
              </w:numPr>
              <w:jc w:val="both"/>
              <w:rPr>
                <w:rFonts w:asciiTheme="majorHAnsi" w:hAnsiTheme="majorHAnsi" w:cstheme="majorHAnsi"/>
              </w:rPr>
            </w:pPr>
            <w:r w:rsidRPr="0083700B">
              <w:rPr>
                <w:rFonts w:asciiTheme="majorHAnsi" w:hAnsiTheme="majorHAnsi" w:cstheme="majorHAnsi"/>
              </w:rPr>
              <w:t>Ensure accurate recording of medications administered.</w:t>
            </w:r>
          </w:p>
          <w:p w14:paraId="74649B31" w14:textId="77777777" w:rsidR="009F5EB7" w:rsidRPr="0083700B" w:rsidRDefault="009F5EB7">
            <w:pPr>
              <w:pStyle w:val="NoSpacing"/>
              <w:numPr>
                <w:ilvl w:val="0"/>
                <w:numId w:val="4"/>
              </w:numPr>
              <w:jc w:val="both"/>
              <w:rPr>
                <w:rFonts w:asciiTheme="majorHAnsi" w:hAnsiTheme="majorHAnsi" w:cstheme="majorHAnsi"/>
              </w:rPr>
            </w:pPr>
            <w:r w:rsidRPr="0083700B">
              <w:rPr>
                <w:rFonts w:asciiTheme="majorHAnsi" w:hAnsiTheme="majorHAnsi" w:cstheme="majorHAnsi"/>
              </w:rPr>
              <w:t>Observe and support other staff to follow WHS practices.</w:t>
            </w:r>
          </w:p>
          <w:p w14:paraId="7D8D3D32" w14:textId="73F8E4D6" w:rsidR="00F4365D" w:rsidRPr="0083700B" w:rsidRDefault="00F4365D" w:rsidP="00B34F7A">
            <w:pPr>
              <w:pStyle w:val="NoSpacing"/>
              <w:jc w:val="both"/>
              <w:rPr>
                <w:rFonts w:asciiTheme="majorHAnsi" w:hAnsiTheme="majorHAnsi" w:cstheme="majorHAnsi"/>
                <w:b/>
                <w:bCs/>
              </w:rPr>
            </w:pPr>
            <w:r w:rsidRPr="0083700B">
              <w:rPr>
                <w:rFonts w:asciiTheme="majorHAnsi" w:hAnsiTheme="majorHAnsi" w:cstheme="majorHAnsi"/>
                <w:b/>
                <w:bCs/>
              </w:rPr>
              <w:t>Reception Duties</w:t>
            </w:r>
          </w:p>
          <w:p w14:paraId="2E7196E3" w14:textId="5C095996" w:rsidR="00F4365D" w:rsidRPr="0083700B" w:rsidRDefault="00F4365D">
            <w:pPr>
              <w:pStyle w:val="NoSpacing"/>
              <w:numPr>
                <w:ilvl w:val="0"/>
                <w:numId w:val="7"/>
              </w:numPr>
              <w:jc w:val="both"/>
              <w:rPr>
                <w:rFonts w:asciiTheme="majorHAnsi" w:hAnsiTheme="majorHAnsi" w:cstheme="majorHAnsi"/>
              </w:rPr>
            </w:pPr>
            <w:r w:rsidRPr="0083700B">
              <w:rPr>
                <w:rFonts w:asciiTheme="majorHAnsi" w:hAnsiTheme="majorHAnsi" w:cstheme="majorHAnsi"/>
              </w:rPr>
              <w:t>Maintain a high level of customer service</w:t>
            </w:r>
            <w:r w:rsidR="00B34B3B" w:rsidRPr="0083700B">
              <w:rPr>
                <w:rFonts w:asciiTheme="majorHAnsi" w:hAnsiTheme="majorHAnsi" w:cstheme="majorHAnsi"/>
              </w:rPr>
              <w:t>.</w:t>
            </w:r>
          </w:p>
          <w:p w14:paraId="56B64646" w14:textId="4571EE80" w:rsidR="00F4365D" w:rsidRPr="0083700B" w:rsidRDefault="00F4365D">
            <w:pPr>
              <w:pStyle w:val="NoSpacing"/>
              <w:numPr>
                <w:ilvl w:val="0"/>
                <w:numId w:val="7"/>
              </w:numPr>
              <w:jc w:val="both"/>
              <w:rPr>
                <w:rFonts w:asciiTheme="majorHAnsi" w:hAnsiTheme="majorHAnsi" w:cstheme="majorHAnsi"/>
              </w:rPr>
            </w:pPr>
            <w:r w:rsidRPr="0083700B">
              <w:rPr>
                <w:rFonts w:asciiTheme="majorHAnsi" w:hAnsiTheme="majorHAnsi" w:cstheme="majorHAnsi"/>
              </w:rPr>
              <w:t>Give general animal health advice</w:t>
            </w:r>
            <w:r w:rsidR="00B34B3B" w:rsidRPr="0083700B">
              <w:rPr>
                <w:rFonts w:asciiTheme="majorHAnsi" w:hAnsiTheme="majorHAnsi" w:cstheme="majorHAnsi"/>
              </w:rPr>
              <w:t>.</w:t>
            </w:r>
          </w:p>
          <w:p w14:paraId="29B2D408" w14:textId="3ED77B7E" w:rsidR="00F4365D" w:rsidRPr="0083700B" w:rsidRDefault="00F4365D">
            <w:pPr>
              <w:pStyle w:val="NoSpacing"/>
              <w:numPr>
                <w:ilvl w:val="0"/>
                <w:numId w:val="7"/>
              </w:numPr>
              <w:jc w:val="both"/>
              <w:rPr>
                <w:rFonts w:asciiTheme="majorHAnsi" w:hAnsiTheme="majorHAnsi" w:cstheme="majorHAnsi"/>
              </w:rPr>
            </w:pPr>
            <w:r w:rsidRPr="0083700B">
              <w:rPr>
                <w:rFonts w:asciiTheme="majorHAnsi" w:hAnsiTheme="majorHAnsi" w:cstheme="majorHAnsi"/>
              </w:rPr>
              <w:t>Ensure animal care records are accurately maintained</w:t>
            </w:r>
            <w:r w:rsidR="00B34B3B" w:rsidRPr="0083700B">
              <w:rPr>
                <w:rFonts w:asciiTheme="majorHAnsi" w:hAnsiTheme="majorHAnsi" w:cstheme="majorHAnsi"/>
              </w:rPr>
              <w:t>.</w:t>
            </w:r>
          </w:p>
          <w:p w14:paraId="4C7D0043" w14:textId="6BA96630" w:rsidR="00F4365D" w:rsidRPr="0083700B" w:rsidRDefault="00F4365D">
            <w:pPr>
              <w:pStyle w:val="NoSpacing"/>
              <w:numPr>
                <w:ilvl w:val="0"/>
                <w:numId w:val="7"/>
              </w:numPr>
              <w:jc w:val="both"/>
              <w:rPr>
                <w:rFonts w:asciiTheme="majorHAnsi" w:hAnsiTheme="majorHAnsi" w:cstheme="majorHAnsi"/>
              </w:rPr>
            </w:pPr>
            <w:r w:rsidRPr="0083700B">
              <w:rPr>
                <w:rFonts w:asciiTheme="majorHAnsi" w:hAnsiTheme="majorHAnsi" w:cstheme="majorHAnsi"/>
              </w:rPr>
              <w:t>Promptly answer telephone and general enquiries as required</w:t>
            </w:r>
            <w:r w:rsidR="00B34B3B" w:rsidRPr="0083700B">
              <w:rPr>
                <w:rFonts w:asciiTheme="majorHAnsi" w:hAnsiTheme="majorHAnsi" w:cstheme="majorHAnsi"/>
              </w:rPr>
              <w:t>.</w:t>
            </w:r>
          </w:p>
          <w:p w14:paraId="575B4A62" w14:textId="77777777" w:rsidR="006E278F" w:rsidRPr="0083700B" w:rsidRDefault="006E278F" w:rsidP="00B34F7A">
            <w:pPr>
              <w:pStyle w:val="NoSpacing"/>
              <w:jc w:val="both"/>
              <w:rPr>
                <w:rFonts w:asciiTheme="majorHAnsi" w:hAnsiTheme="majorHAnsi" w:cstheme="majorHAnsi"/>
                <w:b/>
                <w:bCs/>
              </w:rPr>
            </w:pPr>
            <w:r w:rsidRPr="0083700B">
              <w:rPr>
                <w:rFonts w:asciiTheme="majorHAnsi" w:hAnsiTheme="majorHAnsi" w:cstheme="majorHAnsi"/>
                <w:b/>
                <w:bCs/>
              </w:rPr>
              <w:t>Administration</w:t>
            </w:r>
          </w:p>
          <w:p w14:paraId="3E252FD1" w14:textId="3E5FA330" w:rsidR="006E278F" w:rsidRPr="0083700B" w:rsidRDefault="006E278F">
            <w:pPr>
              <w:pStyle w:val="NoSpacing"/>
              <w:numPr>
                <w:ilvl w:val="0"/>
                <w:numId w:val="4"/>
              </w:numPr>
              <w:jc w:val="both"/>
              <w:rPr>
                <w:rFonts w:asciiTheme="majorHAnsi" w:hAnsiTheme="majorHAnsi" w:cstheme="majorHAnsi"/>
              </w:rPr>
            </w:pPr>
            <w:r w:rsidRPr="0083700B">
              <w:rPr>
                <w:rFonts w:asciiTheme="majorHAnsi" w:hAnsiTheme="majorHAnsi" w:cstheme="majorHAnsi"/>
              </w:rPr>
              <w:t>Maintain patient files and bookwork.</w:t>
            </w:r>
          </w:p>
          <w:p w14:paraId="573225BF" w14:textId="77777777" w:rsidR="006E278F" w:rsidRPr="0083700B" w:rsidRDefault="006E278F">
            <w:pPr>
              <w:pStyle w:val="NoSpacing"/>
              <w:numPr>
                <w:ilvl w:val="0"/>
                <w:numId w:val="4"/>
              </w:numPr>
              <w:jc w:val="both"/>
              <w:rPr>
                <w:rFonts w:asciiTheme="majorHAnsi" w:hAnsiTheme="majorHAnsi" w:cstheme="majorHAnsi"/>
              </w:rPr>
            </w:pPr>
            <w:r w:rsidRPr="0083700B">
              <w:rPr>
                <w:rFonts w:asciiTheme="majorHAnsi" w:hAnsiTheme="majorHAnsi" w:cstheme="majorHAnsi"/>
              </w:rPr>
              <w:t>Book and ensure appointments are maintained accurately.</w:t>
            </w:r>
          </w:p>
          <w:p w14:paraId="39DEF757" w14:textId="77777777" w:rsidR="006E278F" w:rsidRPr="0083700B" w:rsidRDefault="006E278F">
            <w:pPr>
              <w:pStyle w:val="NoSpacing"/>
              <w:numPr>
                <w:ilvl w:val="0"/>
                <w:numId w:val="4"/>
              </w:numPr>
              <w:jc w:val="both"/>
              <w:rPr>
                <w:rFonts w:asciiTheme="majorHAnsi" w:hAnsiTheme="majorHAnsi" w:cstheme="majorHAnsi"/>
              </w:rPr>
            </w:pPr>
            <w:r w:rsidRPr="0083700B">
              <w:rPr>
                <w:rFonts w:asciiTheme="majorHAnsi" w:hAnsiTheme="majorHAnsi" w:cstheme="majorHAnsi"/>
              </w:rPr>
              <w:t>Ensure surgery and treatment lists are maintained accurately.</w:t>
            </w:r>
          </w:p>
          <w:p w14:paraId="0C2BB7B2" w14:textId="5DCD805C" w:rsidR="00D2026D" w:rsidRPr="0083700B" w:rsidRDefault="006E278F">
            <w:pPr>
              <w:pStyle w:val="NoSpacing"/>
              <w:numPr>
                <w:ilvl w:val="0"/>
                <w:numId w:val="4"/>
              </w:numPr>
              <w:jc w:val="both"/>
            </w:pPr>
            <w:r w:rsidRPr="0083700B">
              <w:rPr>
                <w:rFonts w:asciiTheme="majorHAnsi" w:hAnsiTheme="majorHAnsi" w:cstheme="majorHAnsi"/>
              </w:rPr>
              <w:t xml:space="preserve">Maintain clear concise communication with key service areas of </w:t>
            </w:r>
            <w:r w:rsidR="00E951BE" w:rsidRPr="0083700B">
              <w:rPr>
                <w:rFonts w:asciiTheme="majorHAnsi" w:hAnsiTheme="majorHAnsi" w:cstheme="majorHAnsi"/>
              </w:rPr>
              <w:t>A</w:t>
            </w:r>
            <w:r w:rsidRPr="0083700B">
              <w:rPr>
                <w:rFonts w:asciiTheme="majorHAnsi" w:hAnsiTheme="majorHAnsi" w:cstheme="majorHAnsi"/>
              </w:rPr>
              <w:t>WL and external stakeholders.</w:t>
            </w:r>
          </w:p>
        </w:tc>
        <w:tc>
          <w:tcPr>
            <w:tcW w:w="7710" w:type="dxa"/>
          </w:tcPr>
          <w:p w14:paraId="478D7F1F" w14:textId="17D4990F" w:rsidR="003B67B7" w:rsidRPr="0083700B" w:rsidRDefault="003B67B7" w:rsidP="00B34F7A">
            <w:pPr>
              <w:pStyle w:val="NoSpacing"/>
              <w:jc w:val="both"/>
              <w:rPr>
                <w:rFonts w:asciiTheme="majorHAnsi" w:hAnsiTheme="majorHAnsi" w:cstheme="majorHAnsi"/>
                <w:b/>
                <w:bCs/>
              </w:rPr>
            </w:pPr>
            <w:r w:rsidRPr="0083700B">
              <w:rPr>
                <w:rFonts w:asciiTheme="majorHAnsi" w:hAnsiTheme="majorHAnsi" w:cstheme="majorHAnsi"/>
                <w:b/>
                <w:bCs/>
              </w:rPr>
              <w:t>Hygiene maintenance</w:t>
            </w:r>
          </w:p>
          <w:p w14:paraId="1A52B5F6" w14:textId="148DDB76" w:rsidR="003B67B7" w:rsidRPr="0083700B" w:rsidRDefault="003B67B7">
            <w:pPr>
              <w:pStyle w:val="NoSpacing"/>
              <w:numPr>
                <w:ilvl w:val="0"/>
                <w:numId w:val="4"/>
              </w:numPr>
              <w:jc w:val="both"/>
              <w:rPr>
                <w:rFonts w:asciiTheme="majorHAnsi" w:hAnsiTheme="majorHAnsi" w:cstheme="majorHAnsi"/>
              </w:rPr>
            </w:pPr>
            <w:r w:rsidRPr="0083700B">
              <w:rPr>
                <w:rFonts w:asciiTheme="majorHAnsi" w:hAnsiTheme="majorHAnsi" w:cstheme="majorHAnsi"/>
              </w:rPr>
              <w:t>Ensure all cages are clean.</w:t>
            </w:r>
          </w:p>
          <w:p w14:paraId="397D9D20" w14:textId="77777777" w:rsidR="00E1633B" w:rsidRPr="0083700B" w:rsidRDefault="00E1633B">
            <w:pPr>
              <w:pStyle w:val="NoSpacing"/>
              <w:numPr>
                <w:ilvl w:val="0"/>
                <w:numId w:val="4"/>
              </w:numPr>
              <w:jc w:val="both"/>
              <w:rPr>
                <w:rFonts w:asciiTheme="majorHAnsi" w:hAnsiTheme="majorHAnsi" w:cstheme="majorHAnsi"/>
              </w:rPr>
            </w:pPr>
            <w:r w:rsidRPr="0083700B">
              <w:rPr>
                <w:rFonts w:asciiTheme="majorHAnsi" w:hAnsiTheme="majorHAnsi" w:cstheme="majorHAnsi"/>
              </w:rPr>
              <w:t>Use appropriate cleaning products and disinfectants.</w:t>
            </w:r>
          </w:p>
          <w:p w14:paraId="304C996B" w14:textId="4D5DB295" w:rsidR="008D3912" w:rsidRPr="0083700B" w:rsidRDefault="008D3912">
            <w:pPr>
              <w:pStyle w:val="NoSpacing"/>
              <w:numPr>
                <w:ilvl w:val="0"/>
                <w:numId w:val="4"/>
              </w:numPr>
              <w:jc w:val="both"/>
              <w:rPr>
                <w:rFonts w:asciiTheme="majorHAnsi" w:hAnsiTheme="majorHAnsi" w:cstheme="majorHAnsi"/>
              </w:rPr>
            </w:pPr>
            <w:r w:rsidRPr="0083700B">
              <w:rPr>
                <w:rFonts w:asciiTheme="majorHAnsi" w:hAnsiTheme="majorHAnsi" w:cstheme="majorHAnsi"/>
              </w:rPr>
              <w:t xml:space="preserve">Sterilize all surgical equipment, </w:t>
            </w:r>
            <w:proofErr w:type="gramStart"/>
            <w:r w:rsidRPr="0083700B">
              <w:rPr>
                <w:rFonts w:asciiTheme="majorHAnsi" w:hAnsiTheme="majorHAnsi" w:cstheme="majorHAnsi"/>
              </w:rPr>
              <w:t>packs</w:t>
            </w:r>
            <w:proofErr w:type="gramEnd"/>
            <w:r w:rsidR="006259BC" w:rsidRPr="0083700B">
              <w:rPr>
                <w:rFonts w:asciiTheme="majorHAnsi" w:hAnsiTheme="majorHAnsi" w:cstheme="majorHAnsi"/>
              </w:rPr>
              <w:t xml:space="preserve"> </w:t>
            </w:r>
            <w:r w:rsidRPr="0083700B">
              <w:rPr>
                <w:rFonts w:asciiTheme="majorHAnsi" w:hAnsiTheme="majorHAnsi" w:cstheme="majorHAnsi"/>
              </w:rPr>
              <w:t>and drapes.</w:t>
            </w:r>
          </w:p>
          <w:p w14:paraId="6906B23D" w14:textId="77777777" w:rsidR="006B4D29" w:rsidRPr="0083700B" w:rsidRDefault="006B4D29">
            <w:pPr>
              <w:pStyle w:val="NoSpacing"/>
              <w:numPr>
                <w:ilvl w:val="0"/>
                <w:numId w:val="4"/>
              </w:numPr>
              <w:jc w:val="both"/>
              <w:rPr>
                <w:rFonts w:asciiTheme="majorHAnsi" w:hAnsiTheme="majorHAnsi" w:cstheme="majorHAnsi"/>
              </w:rPr>
            </w:pPr>
            <w:r w:rsidRPr="0083700B">
              <w:rPr>
                <w:rFonts w:asciiTheme="majorHAnsi" w:hAnsiTheme="majorHAnsi" w:cstheme="majorHAnsi"/>
              </w:rPr>
              <w:t>Dispose of surgical waste correctly.</w:t>
            </w:r>
          </w:p>
          <w:p w14:paraId="626614C7" w14:textId="77777777" w:rsidR="000A0979" w:rsidRPr="0083700B" w:rsidRDefault="008D3912">
            <w:pPr>
              <w:pStyle w:val="NoSpacing"/>
              <w:numPr>
                <w:ilvl w:val="0"/>
                <w:numId w:val="4"/>
              </w:numPr>
              <w:jc w:val="both"/>
              <w:rPr>
                <w:rFonts w:asciiTheme="majorHAnsi" w:hAnsiTheme="majorHAnsi" w:cstheme="majorHAnsi"/>
              </w:rPr>
            </w:pPr>
            <w:r w:rsidRPr="0083700B">
              <w:rPr>
                <w:rFonts w:asciiTheme="majorHAnsi" w:hAnsiTheme="majorHAnsi" w:cstheme="majorHAnsi"/>
              </w:rPr>
              <w:t>Maintain hygiene and cleanliness of clinic at industry standard levels.</w:t>
            </w:r>
          </w:p>
          <w:p w14:paraId="01380A83" w14:textId="77777777" w:rsidR="006E278F" w:rsidRPr="0083700B" w:rsidRDefault="006E278F" w:rsidP="00B34F7A">
            <w:pPr>
              <w:pStyle w:val="NoSpacing"/>
              <w:jc w:val="both"/>
              <w:rPr>
                <w:rFonts w:asciiTheme="majorHAnsi" w:hAnsiTheme="majorHAnsi" w:cstheme="majorHAnsi"/>
                <w:b/>
                <w:bCs/>
              </w:rPr>
            </w:pPr>
            <w:r w:rsidRPr="0083700B">
              <w:rPr>
                <w:rFonts w:asciiTheme="majorHAnsi" w:hAnsiTheme="majorHAnsi" w:cstheme="majorHAnsi"/>
                <w:b/>
                <w:bCs/>
              </w:rPr>
              <w:t>General Duties</w:t>
            </w:r>
          </w:p>
          <w:p w14:paraId="5DF7EC80" w14:textId="77777777" w:rsidR="006E278F" w:rsidRPr="0083700B" w:rsidRDefault="006E278F">
            <w:pPr>
              <w:pStyle w:val="NoSpacing"/>
              <w:numPr>
                <w:ilvl w:val="0"/>
                <w:numId w:val="6"/>
              </w:numPr>
              <w:tabs>
                <w:tab w:val="left" w:pos="398"/>
              </w:tabs>
              <w:ind w:left="256" w:hanging="256"/>
              <w:jc w:val="both"/>
              <w:rPr>
                <w:rFonts w:asciiTheme="majorHAnsi" w:hAnsiTheme="majorHAnsi" w:cstheme="majorHAnsi"/>
              </w:rPr>
            </w:pPr>
            <w:r w:rsidRPr="0083700B">
              <w:rPr>
                <w:rFonts w:asciiTheme="majorHAnsi" w:hAnsiTheme="majorHAnsi" w:cstheme="majorHAnsi"/>
              </w:rPr>
              <w:t>Check animals post operatively during recovery.</w:t>
            </w:r>
          </w:p>
          <w:p w14:paraId="1CD3CF1B" w14:textId="06B249C5" w:rsidR="006E278F" w:rsidRPr="0083700B" w:rsidRDefault="006E278F">
            <w:pPr>
              <w:pStyle w:val="NoSpacing"/>
              <w:numPr>
                <w:ilvl w:val="0"/>
                <w:numId w:val="6"/>
              </w:numPr>
              <w:tabs>
                <w:tab w:val="left" w:pos="398"/>
              </w:tabs>
              <w:ind w:left="256" w:hanging="256"/>
              <w:jc w:val="both"/>
            </w:pPr>
            <w:r w:rsidRPr="0083700B">
              <w:rPr>
                <w:rFonts w:asciiTheme="majorHAnsi" w:hAnsiTheme="majorHAnsi" w:cstheme="majorHAnsi"/>
              </w:rPr>
              <w:t xml:space="preserve">Assist veterinarians with consultations, </w:t>
            </w:r>
            <w:proofErr w:type="gramStart"/>
            <w:r w:rsidRPr="0083700B">
              <w:rPr>
                <w:rFonts w:asciiTheme="majorHAnsi" w:hAnsiTheme="majorHAnsi" w:cstheme="majorHAnsi"/>
              </w:rPr>
              <w:t>examinations</w:t>
            </w:r>
            <w:proofErr w:type="gramEnd"/>
            <w:r w:rsidRPr="0083700B">
              <w:rPr>
                <w:rFonts w:asciiTheme="majorHAnsi" w:hAnsiTheme="majorHAnsi" w:cstheme="majorHAnsi"/>
              </w:rPr>
              <w:t xml:space="preserve"> and treatments in the Shelters</w:t>
            </w:r>
            <w:r w:rsidR="00EF3455" w:rsidRPr="0083700B">
              <w:rPr>
                <w:rFonts w:asciiTheme="majorHAnsi" w:hAnsiTheme="majorHAnsi" w:cstheme="majorHAnsi"/>
              </w:rPr>
              <w:t>.</w:t>
            </w:r>
          </w:p>
          <w:p w14:paraId="04BCF68F" w14:textId="77777777" w:rsidR="006E278F" w:rsidRPr="0083700B" w:rsidRDefault="006E278F">
            <w:pPr>
              <w:pStyle w:val="NoSpacing"/>
              <w:numPr>
                <w:ilvl w:val="0"/>
                <w:numId w:val="6"/>
              </w:numPr>
              <w:tabs>
                <w:tab w:val="left" w:pos="398"/>
              </w:tabs>
              <w:ind w:left="256" w:hanging="256"/>
              <w:jc w:val="both"/>
              <w:rPr>
                <w:rFonts w:asciiTheme="majorHAnsi" w:hAnsiTheme="majorHAnsi" w:cstheme="majorHAnsi"/>
              </w:rPr>
            </w:pPr>
            <w:r w:rsidRPr="0083700B">
              <w:rPr>
                <w:rFonts w:asciiTheme="majorHAnsi" w:hAnsiTheme="majorHAnsi" w:cstheme="majorHAnsi"/>
              </w:rPr>
              <w:t xml:space="preserve">Nursing hospitalised animals including neonatal patients, wound management, </w:t>
            </w:r>
          </w:p>
          <w:p w14:paraId="604B84D1" w14:textId="063585AA" w:rsidR="006E278F" w:rsidRPr="0083700B" w:rsidRDefault="006E278F" w:rsidP="00746818">
            <w:pPr>
              <w:pStyle w:val="NoSpacing"/>
              <w:tabs>
                <w:tab w:val="left" w:pos="398"/>
              </w:tabs>
              <w:ind w:left="256"/>
              <w:jc w:val="both"/>
              <w:rPr>
                <w:rFonts w:asciiTheme="majorHAnsi" w:hAnsiTheme="majorHAnsi" w:cstheme="majorHAnsi"/>
              </w:rPr>
            </w:pPr>
            <w:r w:rsidRPr="0083700B">
              <w:rPr>
                <w:rFonts w:asciiTheme="majorHAnsi" w:hAnsiTheme="majorHAnsi" w:cstheme="majorHAnsi"/>
              </w:rPr>
              <w:t>supplementary feeding and exercising</w:t>
            </w:r>
            <w:r w:rsidR="00A729F3" w:rsidRPr="0083700B">
              <w:rPr>
                <w:rFonts w:asciiTheme="majorHAnsi" w:hAnsiTheme="majorHAnsi" w:cstheme="majorHAnsi"/>
              </w:rPr>
              <w:t>.</w:t>
            </w:r>
          </w:p>
          <w:p w14:paraId="4C3340F5" w14:textId="77777777" w:rsidR="006E278F" w:rsidRPr="0083700B" w:rsidRDefault="006E278F">
            <w:pPr>
              <w:pStyle w:val="NoSpacing"/>
              <w:numPr>
                <w:ilvl w:val="0"/>
                <w:numId w:val="6"/>
              </w:numPr>
              <w:tabs>
                <w:tab w:val="left" w:pos="398"/>
              </w:tabs>
              <w:ind w:left="256" w:hanging="256"/>
              <w:jc w:val="both"/>
              <w:rPr>
                <w:rFonts w:asciiTheme="majorHAnsi" w:hAnsiTheme="majorHAnsi" w:cstheme="majorHAnsi"/>
              </w:rPr>
            </w:pPr>
            <w:r w:rsidRPr="0083700B">
              <w:rPr>
                <w:rFonts w:asciiTheme="majorHAnsi" w:hAnsiTheme="majorHAnsi" w:cstheme="majorHAnsi"/>
              </w:rPr>
              <w:t>Check all animals before leaving premises at end of shift.</w:t>
            </w:r>
          </w:p>
          <w:p w14:paraId="1D0362A1" w14:textId="77777777" w:rsidR="006E278F" w:rsidRPr="0083700B" w:rsidRDefault="006E278F">
            <w:pPr>
              <w:pStyle w:val="NoSpacing"/>
              <w:numPr>
                <w:ilvl w:val="0"/>
                <w:numId w:val="6"/>
              </w:numPr>
              <w:tabs>
                <w:tab w:val="left" w:pos="398"/>
              </w:tabs>
              <w:ind w:left="256" w:hanging="256"/>
              <w:jc w:val="both"/>
              <w:rPr>
                <w:rFonts w:asciiTheme="majorHAnsi" w:hAnsiTheme="majorHAnsi" w:cstheme="majorHAnsi"/>
              </w:rPr>
            </w:pPr>
            <w:r w:rsidRPr="0083700B">
              <w:rPr>
                <w:rFonts w:asciiTheme="majorHAnsi" w:hAnsiTheme="majorHAnsi" w:cstheme="majorHAnsi"/>
              </w:rPr>
              <w:t>Provide employees, foster carers and clients with general health and nutritional advice.</w:t>
            </w:r>
          </w:p>
          <w:p w14:paraId="1AADCA2E" w14:textId="77777777" w:rsidR="006E278F" w:rsidRPr="0083700B" w:rsidRDefault="006E278F">
            <w:pPr>
              <w:pStyle w:val="NoSpacing"/>
              <w:numPr>
                <w:ilvl w:val="0"/>
                <w:numId w:val="6"/>
              </w:numPr>
              <w:tabs>
                <w:tab w:val="left" w:pos="398"/>
              </w:tabs>
              <w:ind w:left="256" w:hanging="256"/>
              <w:jc w:val="both"/>
              <w:rPr>
                <w:rFonts w:asciiTheme="majorHAnsi" w:hAnsiTheme="majorHAnsi" w:cstheme="majorHAnsi"/>
              </w:rPr>
            </w:pPr>
            <w:r w:rsidRPr="0083700B">
              <w:rPr>
                <w:rFonts w:asciiTheme="majorHAnsi" w:hAnsiTheme="majorHAnsi" w:cstheme="majorHAnsi"/>
              </w:rPr>
              <w:t>Maintain knowledge on AWL policies, procedures, legislation, in relation to Animal Care and ownership.</w:t>
            </w:r>
          </w:p>
          <w:p w14:paraId="3D42BFE1" w14:textId="0F510A85" w:rsidR="006E278F" w:rsidRPr="0083700B" w:rsidRDefault="006E278F">
            <w:pPr>
              <w:pStyle w:val="NoSpacing"/>
              <w:numPr>
                <w:ilvl w:val="0"/>
                <w:numId w:val="6"/>
              </w:numPr>
              <w:tabs>
                <w:tab w:val="left" w:pos="398"/>
              </w:tabs>
              <w:ind w:left="256" w:hanging="256"/>
              <w:jc w:val="both"/>
              <w:rPr>
                <w:rFonts w:asciiTheme="majorHAnsi" w:hAnsiTheme="majorHAnsi" w:cstheme="majorHAnsi"/>
              </w:rPr>
            </w:pPr>
            <w:r w:rsidRPr="0083700B">
              <w:rPr>
                <w:rFonts w:asciiTheme="majorHAnsi" w:hAnsiTheme="majorHAnsi" w:cstheme="majorHAnsi"/>
              </w:rPr>
              <w:t>Undertake other position appropriate duties as assigned/directed.</w:t>
            </w:r>
          </w:p>
        </w:tc>
      </w:tr>
    </w:tbl>
    <w:tbl>
      <w:tblPr>
        <w:tblStyle w:val="TableGrid"/>
        <w:tblpPr w:leftFromText="180" w:rightFromText="180" w:vertAnchor="text" w:horzAnchor="margin" w:tblpX="-10" w:tblpY="37"/>
        <w:tblW w:w="15398" w:type="dxa"/>
        <w:tblLook w:val="04A0" w:firstRow="1" w:lastRow="0" w:firstColumn="1" w:lastColumn="0" w:noHBand="0" w:noVBand="1"/>
      </w:tblPr>
      <w:tblGrid>
        <w:gridCol w:w="7650"/>
        <w:gridCol w:w="7748"/>
      </w:tblGrid>
      <w:tr w:rsidR="0083700B" w14:paraId="13A86585" w14:textId="77777777" w:rsidTr="00F5466B">
        <w:tc>
          <w:tcPr>
            <w:tcW w:w="7650" w:type="dxa"/>
            <w:shd w:val="clear" w:color="auto" w:fill="FFFFFF" w:themeFill="background1"/>
          </w:tcPr>
          <w:p w14:paraId="469C4199" w14:textId="77777777" w:rsidR="0083700B" w:rsidRDefault="0083700B" w:rsidP="008F3521">
            <w:pPr>
              <w:rPr>
                <w:rFonts w:cstheme="minorHAnsi"/>
                <w:b/>
                <w:bCs/>
                <w:color w:val="70AD47" w:themeColor="accent6"/>
                <w:sz w:val="40"/>
                <w:szCs w:val="40"/>
              </w:rPr>
            </w:pPr>
            <w:r>
              <w:rPr>
                <w:rFonts w:asciiTheme="majorHAnsi" w:hAnsiTheme="majorHAnsi" w:cstheme="majorHAnsi"/>
                <w:b/>
                <w:bCs/>
                <w:color w:val="70AD47" w:themeColor="accent6"/>
                <w:sz w:val="36"/>
                <w:szCs w:val="36"/>
              </w:rPr>
              <w:lastRenderedPageBreak/>
              <w:t xml:space="preserve">Personal Abilities </w:t>
            </w:r>
          </w:p>
        </w:tc>
        <w:tc>
          <w:tcPr>
            <w:tcW w:w="7748" w:type="dxa"/>
            <w:shd w:val="clear" w:color="auto" w:fill="FFFFFF" w:themeFill="background1"/>
          </w:tcPr>
          <w:p w14:paraId="738D6D56" w14:textId="77777777" w:rsidR="0083700B" w:rsidRPr="00613F5B" w:rsidRDefault="0083700B" w:rsidP="008F3521">
            <w:pPr>
              <w:ind w:right="-26"/>
              <w:rPr>
                <w:rFonts w:asciiTheme="majorHAnsi" w:hAnsiTheme="majorHAnsi" w:cstheme="majorHAnsi"/>
                <w:b/>
                <w:bCs/>
                <w:color w:val="70AD47" w:themeColor="accent6"/>
                <w:sz w:val="36"/>
                <w:szCs w:val="36"/>
              </w:rPr>
            </w:pPr>
            <w:r>
              <w:rPr>
                <w:rFonts w:asciiTheme="majorHAnsi" w:hAnsiTheme="majorHAnsi" w:cstheme="majorHAnsi"/>
                <w:b/>
                <w:bCs/>
                <w:color w:val="70AD47" w:themeColor="accent6"/>
                <w:sz w:val="36"/>
                <w:szCs w:val="36"/>
              </w:rPr>
              <w:t>WHS and Compliance</w:t>
            </w:r>
          </w:p>
        </w:tc>
      </w:tr>
      <w:tr w:rsidR="004A3DB1" w14:paraId="40DADD85" w14:textId="77777777" w:rsidTr="00F5466B">
        <w:trPr>
          <w:trHeight w:val="3366"/>
        </w:trPr>
        <w:tc>
          <w:tcPr>
            <w:tcW w:w="7650" w:type="dxa"/>
            <w:tcBorders>
              <w:bottom w:val="single" w:sz="4" w:space="0" w:color="auto"/>
            </w:tcBorders>
            <w:shd w:val="clear" w:color="auto" w:fill="FFFFFF" w:themeFill="background1"/>
          </w:tcPr>
          <w:p w14:paraId="3E4B5ABC" w14:textId="77777777" w:rsidR="004A3DB1" w:rsidRPr="00AF28FD" w:rsidRDefault="004A3DB1" w:rsidP="008F3521">
            <w:pPr>
              <w:pStyle w:val="NoSpacing"/>
              <w:rPr>
                <w:rFonts w:asciiTheme="majorHAnsi" w:hAnsiTheme="majorHAnsi" w:cstheme="majorHAnsi"/>
                <w:b/>
                <w:bCs/>
              </w:rPr>
            </w:pPr>
            <w:r w:rsidRPr="00AF28FD">
              <w:rPr>
                <w:rFonts w:asciiTheme="majorHAnsi" w:hAnsiTheme="majorHAnsi" w:cstheme="majorHAnsi"/>
                <w:b/>
                <w:bCs/>
              </w:rPr>
              <w:t>Essential</w:t>
            </w:r>
          </w:p>
          <w:p w14:paraId="2C5F782E" w14:textId="77777777" w:rsidR="004A3DB1" w:rsidRDefault="004A3DB1" w:rsidP="008F3521">
            <w:pPr>
              <w:pStyle w:val="NoSpacing"/>
              <w:numPr>
                <w:ilvl w:val="0"/>
                <w:numId w:val="5"/>
              </w:numPr>
              <w:ind w:left="318" w:hanging="284"/>
              <w:jc w:val="both"/>
              <w:rPr>
                <w:rFonts w:asciiTheme="majorHAnsi" w:hAnsiTheme="majorHAnsi" w:cstheme="majorHAnsi"/>
              </w:rPr>
            </w:pPr>
            <w:r>
              <w:rPr>
                <w:rFonts w:asciiTheme="majorHAnsi" w:hAnsiTheme="majorHAnsi" w:cstheme="majorHAnsi"/>
              </w:rPr>
              <w:t xml:space="preserve">Knowledge and </w:t>
            </w:r>
            <w:r w:rsidRPr="000F7612">
              <w:rPr>
                <w:rFonts w:asciiTheme="majorHAnsi" w:hAnsiTheme="majorHAnsi" w:cstheme="majorHAnsi"/>
              </w:rPr>
              <w:t>experience working with animals in a clinical setting.</w:t>
            </w:r>
          </w:p>
          <w:p w14:paraId="6BE4B9B5" w14:textId="46224936" w:rsidR="004A3DB1" w:rsidRDefault="004A3DB1" w:rsidP="008F3521">
            <w:pPr>
              <w:pStyle w:val="NoSpacing"/>
              <w:numPr>
                <w:ilvl w:val="0"/>
                <w:numId w:val="5"/>
              </w:numPr>
              <w:ind w:left="318" w:hanging="284"/>
              <w:jc w:val="both"/>
              <w:rPr>
                <w:rFonts w:asciiTheme="majorHAnsi" w:hAnsiTheme="majorHAnsi" w:cstheme="majorHAnsi"/>
              </w:rPr>
            </w:pPr>
            <w:r>
              <w:rPr>
                <w:rFonts w:asciiTheme="majorHAnsi" w:hAnsiTheme="majorHAnsi" w:cstheme="majorHAnsi"/>
              </w:rPr>
              <w:t xml:space="preserve">Knowledge and </w:t>
            </w:r>
            <w:r w:rsidRPr="000F7612">
              <w:rPr>
                <w:rFonts w:asciiTheme="majorHAnsi" w:hAnsiTheme="majorHAnsi" w:cstheme="majorHAnsi"/>
              </w:rPr>
              <w:t xml:space="preserve">experience working with </w:t>
            </w:r>
            <w:r>
              <w:rPr>
                <w:rFonts w:asciiTheme="majorHAnsi" w:hAnsiTheme="majorHAnsi" w:cstheme="majorHAnsi"/>
              </w:rPr>
              <w:t xml:space="preserve">companion </w:t>
            </w:r>
            <w:r w:rsidRPr="000F7612">
              <w:rPr>
                <w:rFonts w:asciiTheme="majorHAnsi" w:hAnsiTheme="majorHAnsi" w:cstheme="majorHAnsi"/>
              </w:rPr>
              <w:t>animals in a clinical setting.</w:t>
            </w:r>
          </w:p>
          <w:p w14:paraId="430E5796" w14:textId="77777777" w:rsidR="001B466D" w:rsidRDefault="001B466D" w:rsidP="001B466D">
            <w:pPr>
              <w:pStyle w:val="NoSpacing"/>
              <w:numPr>
                <w:ilvl w:val="0"/>
                <w:numId w:val="5"/>
              </w:numPr>
              <w:ind w:left="318" w:hanging="284"/>
              <w:jc w:val="both"/>
              <w:rPr>
                <w:rFonts w:asciiTheme="majorHAnsi" w:hAnsiTheme="majorHAnsi" w:cstheme="majorHAnsi"/>
              </w:rPr>
            </w:pPr>
            <w:r w:rsidRPr="000F7612">
              <w:rPr>
                <w:rFonts w:asciiTheme="majorHAnsi" w:hAnsiTheme="majorHAnsi" w:cstheme="majorHAnsi"/>
              </w:rPr>
              <w:t>Compassion for and an interest in animal welfare and care.</w:t>
            </w:r>
          </w:p>
          <w:p w14:paraId="20579DB7" w14:textId="2FAFEBFD" w:rsidR="001B466D" w:rsidRPr="0040181E" w:rsidRDefault="001B466D" w:rsidP="001B466D">
            <w:pPr>
              <w:pStyle w:val="NoSpacing"/>
              <w:numPr>
                <w:ilvl w:val="0"/>
                <w:numId w:val="5"/>
              </w:numPr>
              <w:ind w:left="318" w:hanging="284"/>
              <w:jc w:val="both"/>
              <w:rPr>
                <w:rFonts w:asciiTheme="majorHAnsi" w:hAnsiTheme="majorHAnsi" w:cstheme="majorHAnsi"/>
              </w:rPr>
            </w:pPr>
            <w:r w:rsidRPr="0040181E">
              <w:rPr>
                <w:rFonts w:asciiTheme="majorHAnsi" w:hAnsiTheme="majorHAnsi" w:cstheme="majorHAnsi"/>
              </w:rPr>
              <w:t xml:space="preserve">A commitment to continuous learning and improvement. </w:t>
            </w:r>
          </w:p>
          <w:p w14:paraId="23518419" w14:textId="77777777" w:rsidR="00D46F91" w:rsidRPr="00FB6738" w:rsidRDefault="00D46F91" w:rsidP="00D46F91">
            <w:pPr>
              <w:pStyle w:val="NoSpacing"/>
              <w:numPr>
                <w:ilvl w:val="0"/>
                <w:numId w:val="5"/>
              </w:numPr>
              <w:ind w:left="318" w:hanging="284"/>
              <w:jc w:val="both"/>
              <w:rPr>
                <w:rFonts w:asciiTheme="majorHAnsi" w:hAnsiTheme="majorHAnsi" w:cstheme="majorHAnsi"/>
              </w:rPr>
            </w:pPr>
            <w:r w:rsidRPr="00FB6738">
              <w:rPr>
                <w:rFonts w:asciiTheme="majorHAnsi" w:hAnsiTheme="majorHAnsi" w:cstheme="majorHAnsi"/>
              </w:rPr>
              <w:t>Proven relationship management skills and ability to communicate effectively with stakeholders at all levels.</w:t>
            </w:r>
          </w:p>
          <w:p w14:paraId="053EA723" w14:textId="77777777" w:rsidR="004A3DB1" w:rsidRDefault="004A3DB1" w:rsidP="008F3521">
            <w:pPr>
              <w:pStyle w:val="NoSpacing"/>
              <w:numPr>
                <w:ilvl w:val="0"/>
                <w:numId w:val="5"/>
              </w:numPr>
              <w:ind w:left="318" w:hanging="284"/>
              <w:jc w:val="both"/>
              <w:rPr>
                <w:rFonts w:asciiTheme="majorHAnsi" w:hAnsiTheme="majorHAnsi" w:cstheme="majorHAnsi"/>
              </w:rPr>
            </w:pPr>
            <w:r w:rsidRPr="000F7612">
              <w:rPr>
                <w:rFonts w:asciiTheme="majorHAnsi" w:hAnsiTheme="majorHAnsi" w:cstheme="majorHAnsi"/>
              </w:rPr>
              <w:t>Excellent animal health and behaviour knowledge.</w:t>
            </w:r>
          </w:p>
          <w:p w14:paraId="1E19C193" w14:textId="77777777" w:rsidR="0034340D" w:rsidRPr="00943A5A" w:rsidRDefault="0034340D" w:rsidP="0034340D">
            <w:pPr>
              <w:pStyle w:val="NoSpacing"/>
              <w:numPr>
                <w:ilvl w:val="0"/>
                <w:numId w:val="5"/>
              </w:numPr>
              <w:ind w:left="318" w:hanging="284"/>
              <w:jc w:val="both"/>
              <w:rPr>
                <w:rFonts w:asciiTheme="majorHAnsi" w:hAnsiTheme="majorHAnsi" w:cstheme="majorHAnsi"/>
              </w:rPr>
            </w:pPr>
            <w:proofErr w:type="spellStart"/>
            <w:r w:rsidRPr="00943A5A">
              <w:rPr>
                <w:rFonts w:asciiTheme="majorHAnsi" w:hAnsiTheme="majorHAnsi" w:cstheme="majorHAnsi"/>
              </w:rPr>
              <w:t>Well developed</w:t>
            </w:r>
            <w:proofErr w:type="spellEnd"/>
            <w:r w:rsidRPr="00943A5A">
              <w:rPr>
                <w:rFonts w:asciiTheme="majorHAnsi" w:hAnsiTheme="majorHAnsi" w:cstheme="majorHAnsi"/>
              </w:rPr>
              <w:t xml:space="preserve"> understanding of infection prevention and control practices. </w:t>
            </w:r>
          </w:p>
          <w:p w14:paraId="4F9EA069" w14:textId="77777777" w:rsidR="004A3DB1" w:rsidRDefault="004A3DB1" w:rsidP="008F3521">
            <w:pPr>
              <w:pStyle w:val="NoSpacing"/>
              <w:numPr>
                <w:ilvl w:val="0"/>
                <w:numId w:val="5"/>
              </w:numPr>
              <w:ind w:left="318" w:hanging="284"/>
              <w:jc w:val="both"/>
              <w:rPr>
                <w:rFonts w:asciiTheme="majorHAnsi" w:hAnsiTheme="majorHAnsi" w:cstheme="majorHAnsi"/>
              </w:rPr>
            </w:pPr>
            <w:r w:rsidRPr="000F7612">
              <w:rPr>
                <w:rFonts w:asciiTheme="majorHAnsi" w:hAnsiTheme="majorHAnsi" w:cstheme="majorHAnsi"/>
              </w:rPr>
              <w:t>Sound administrative skills</w:t>
            </w:r>
            <w:r>
              <w:rPr>
                <w:rFonts w:asciiTheme="majorHAnsi" w:hAnsiTheme="majorHAnsi" w:cstheme="majorHAnsi"/>
              </w:rPr>
              <w:t xml:space="preserve"> with a high level of accuracy and record keeping, and ability to maintain confidentiality.</w:t>
            </w:r>
          </w:p>
          <w:p w14:paraId="137CCCEA" w14:textId="77777777" w:rsidR="004A3DB1" w:rsidRPr="00E93BB2" w:rsidRDefault="004A3DB1" w:rsidP="008F3521">
            <w:pPr>
              <w:pStyle w:val="NoSpacing"/>
              <w:numPr>
                <w:ilvl w:val="0"/>
                <w:numId w:val="5"/>
              </w:numPr>
              <w:ind w:left="318" w:hanging="284"/>
              <w:jc w:val="both"/>
              <w:rPr>
                <w:rFonts w:asciiTheme="majorHAnsi" w:hAnsiTheme="majorHAnsi" w:cstheme="majorHAnsi"/>
                <w:sz w:val="21"/>
                <w:szCs w:val="21"/>
              </w:rPr>
            </w:pPr>
            <w:r w:rsidRPr="00E93BB2">
              <w:rPr>
                <w:rFonts w:asciiTheme="majorHAnsi" w:hAnsiTheme="majorHAnsi" w:cstheme="majorHAnsi"/>
                <w:sz w:val="21"/>
                <w:szCs w:val="21"/>
              </w:rPr>
              <w:t>Ability to work collaboratively and cooperatively within and across teams to achieve individual and team KPIs.</w:t>
            </w:r>
          </w:p>
          <w:p w14:paraId="2B4A041D" w14:textId="77777777" w:rsidR="001F186F" w:rsidRPr="0089209B" w:rsidRDefault="001F186F" w:rsidP="001F186F">
            <w:pPr>
              <w:pStyle w:val="NoSpacing"/>
              <w:numPr>
                <w:ilvl w:val="0"/>
                <w:numId w:val="5"/>
              </w:numPr>
              <w:ind w:left="318" w:hanging="284"/>
              <w:jc w:val="both"/>
              <w:rPr>
                <w:rFonts w:asciiTheme="majorHAnsi" w:hAnsiTheme="majorHAnsi" w:cstheme="majorHAnsi"/>
              </w:rPr>
            </w:pPr>
            <w:r w:rsidRPr="0089209B">
              <w:rPr>
                <w:rFonts w:asciiTheme="majorHAnsi" w:hAnsiTheme="majorHAnsi" w:cstheme="majorHAnsi"/>
              </w:rPr>
              <w:t>Ability to assist with assessments for re-homing.</w:t>
            </w:r>
          </w:p>
          <w:p w14:paraId="001EB459" w14:textId="67EE025E" w:rsidR="004A3DB1" w:rsidRPr="00B65BB2" w:rsidRDefault="004A3DB1" w:rsidP="008F3521">
            <w:pPr>
              <w:pStyle w:val="NoSpacing"/>
              <w:numPr>
                <w:ilvl w:val="0"/>
                <w:numId w:val="5"/>
              </w:numPr>
              <w:ind w:left="318" w:hanging="284"/>
              <w:jc w:val="both"/>
              <w:rPr>
                <w:rFonts w:asciiTheme="majorHAnsi" w:hAnsiTheme="majorHAnsi" w:cstheme="majorHAnsi"/>
                <w:b/>
                <w:bCs/>
                <w:sz w:val="21"/>
                <w:szCs w:val="21"/>
              </w:rPr>
            </w:pPr>
            <w:r w:rsidRPr="00B65BB2">
              <w:rPr>
                <w:rFonts w:asciiTheme="majorHAnsi" w:hAnsiTheme="majorHAnsi" w:cstheme="majorHAnsi"/>
                <w:sz w:val="21"/>
                <w:szCs w:val="21"/>
              </w:rPr>
              <w:t xml:space="preserve">High level of professionalism </w:t>
            </w:r>
            <w:r w:rsidR="00A02CD7">
              <w:rPr>
                <w:rFonts w:asciiTheme="majorHAnsi" w:hAnsiTheme="majorHAnsi" w:cstheme="majorHAnsi"/>
                <w:sz w:val="21"/>
                <w:szCs w:val="21"/>
              </w:rPr>
              <w:t>and</w:t>
            </w:r>
            <w:r w:rsidRPr="00B65BB2">
              <w:rPr>
                <w:rFonts w:asciiTheme="majorHAnsi" w:hAnsiTheme="majorHAnsi" w:cstheme="majorHAnsi"/>
                <w:sz w:val="21"/>
                <w:szCs w:val="21"/>
              </w:rPr>
              <w:t xml:space="preserve"> ability to following policies, </w:t>
            </w:r>
            <w:proofErr w:type="gramStart"/>
            <w:r w:rsidRPr="00B65BB2">
              <w:rPr>
                <w:rFonts w:asciiTheme="majorHAnsi" w:hAnsiTheme="majorHAnsi" w:cstheme="majorHAnsi"/>
                <w:sz w:val="21"/>
                <w:szCs w:val="21"/>
              </w:rPr>
              <w:t>procedures</w:t>
            </w:r>
            <w:proofErr w:type="gramEnd"/>
            <w:r w:rsidRPr="00B65BB2">
              <w:rPr>
                <w:rFonts w:asciiTheme="majorHAnsi" w:hAnsiTheme="majorHAnsi" w:cstheme="majorHAnsi"/>
                <w:sz w:val="21"/>
                <w:szCs w:val="21"/>
              </w:rPr>
              <w:t xml:space="preserve"> and directions.</w:t>
            </w:r>
          </w:p>
          <w:p w14:paraId="34F978AC" w14:textId="77777777" w:rsidR="004A3DB1" w:rsidRPr="008245FF" w:rsidRDefault="004A3DB1" w:rsidP="008F3521">
            <w:pPr>
              <w:pStyle w:val="NoSpacing"/>
              <w:numPr>
                <w:ilvl w:val="0"/>
                <w:numId w:val="5"/>
              </w:numPr>
              <w:ind w:left="318" w:hanging="284"/>
              <w:jc w:val="both"/>
            </w:pPr>
            <w:r w:rsidRPr="000F7612">
              <w:rPr>
                <w:rFonts w:asciiTheme="majorHAnsi" w:hAnsiTheme="majorHAnsi" w:cstheme="majorHAnsi"/>
              </w:rPr>
              <w:t>Accredited microchip implanter or willingness to see</w:t>
            </w:r>
            <w:r>
              <w:rPr>
                <w:rFonts w:asciiTheme="majorHAnsi" w:hAnsiTheme="majorHAnsi" w:cstheme="majorHAnsi"/>
              </w:rPr>
              <w:t>k</w:t>
            </w:r>
            <w:r w:rsidRPr="000F7612">
              <w:rPr>
                <w:rFonts w:asciiTheme="majorHAnsi" w:hAnsiTheme="majorHAnsi" w:cstheme="majorHAnsi"/>
              </w:rPr>
              <w:t xml:space="preserve"> accreditation.</w:t>
            </w:r>
          </w:p>
        </w:tc>
        <w:tc>
          <w:tcPr>
            <w:tcW w:w="7748" w:type="dxa"/>
            <w:vMerge w:val="restart"/>
            <w:shd w:val="clear" w:color="auto" w:fill="FFFFFF" w:themeFill="background1"/>
          </w:tcPr>
          <w:p w14:paraId="61973D1E" w14:textId="77777777" w:rsidR="004A3DB1" w:rsidRPr="00A4551D" w:rsidRDefault="004A3DB1" w:rsidP="008F3521">
            <w:pPr>
              <w:spacing w:after="120"/>
              <w:jc w:val="both"/>
              <w:rPr>
                <w:rFonts w:asciiTheme="majorHAnsi" w:hAnsiTheme="majorHAnsi" w:cstheme="majorHAnsi"/>
              </w:rPr>
            </w:pPr>
            <w:r w:rsidRPr="00A4551D">
              <w:rPr>
                <w:rFonts w:asciiTheme="majorHAnsi" w:hAnsiTheme="majorHAnsi" w:cstheme="majorHAnsi"/>
              </w:rPr>
              <w:t xml:space="preserve">All </w:t>
            </w:r>
            <w:r>
              <w:rPr>
                <w:rFonts w:asciiTheme="majorHAnsi" w:hAnsiTheme="majorHAnsi" w:cstheme="majorHAnsi"/>
              </w:rPr>
              <w:t xml:space="preserve">managers and </w:t>
            </w:r>
            <w:r w:rsidRPr="00A4551D">
              <w:rPr>
                <w:rFonts w:asciiTheme="majorHAnsi" w:hAnsiTheme="majorHAnsi" w:cstheme="majorHAnsi"/>
              </w:rPr>
              <w:t>employees</w:t>
            </w:r>
            <w:r>
              <w:rPr>
                <w:rFonts w:asciiTheme="majorHAnsi" w:hAnsiTheme="majorHAnsi" w:cstheme="majorHAnsi"/>
              </w:rPr>
              <w:t xml:space="preserve"> of AWL </w:t>
            </w:r>
            <w:r w:rsidRPr="00A4551D">
              <w:rPr>
                <w:rFonts w:asciiTheme="majorHAnsi" w:hAnsiTheme="majorHAnsi" w:cstheme="majorHAnsi"/>
              </w:rPr>
              <w:t>are to:</w:t>
            </w:r>
          </w:p>
          <w:p w14:paraId="02109FF0" w14:textId="77777777" w:rsidR="004A3DB1" w:rsidRPr="00A4551D" w:rsidRDefault="004A3DB1" w:rsidP="008F3521">
            <w:pPr>
              <w:pStyle w:val="ListParagraph"/>
              <w:numPr>
                <w:ilvl w:val="0"/>
                <w:numId w:val="2"/>
              </w:numPr>
              <w:spacing w:after="120"/>
              <w:ind w:left="268" w:hanging="268"/>
              <w:jc w:val="both"/>
              <w:rPr>
                <w:rFonts w:asciiTheme="majorHAnsi" w:hAnsiTheme="majorHAnsi" w:cstheme="majorHAnsi"/>
              </w:rPr>
            </w:pPr>
            <w:r w:rsidRPr="00A4551D">
              <w:rPr>
                <w:rFonts w:asciiTheme="majorHAnsi" w:hAnsiTheme="majorHAnsi" w:cstheme="majorHAnsi"/>
              </w:rPr>
              <w:t xml:space="preserve">Comply with AWL’s organisational policies, procedures, </w:t>
            </w:r>
            <w:proofErr w:type="gramStart"/>
            <w:r w:rsidRPr="00A4551D">
              <w:rPr>
                <w:rFonts w:asciiTheme="majorHAnsi" w:hAnsiTheme="majorHAnsi" w:cstheme="majorHAnsi"/>
              </w:rPr>
              <w:t>guidelines</w:t>
            </w:r>
            <w:proofErr w:type="gramEnd"/>
            <w:r w:rsidRPr="00A4551D">
              <w:rPr>
                <w:rFonts w:asciiTheme="majorHAnsi" w:hAnsiTheme="majorHAnsi" w:cstheme="majorHAnsi"/>
              </w:rPr>
              <w:t xml:space="preserve"> and applicable legislative requirements including but not limited to Fair Work Act 2009 and Work Health and Safety Act 2012.</w:t>
            </w:r>
          </w:p>
          <w:p w14:paraId="52D46D36" w14:textId="77777777" w:rsidR="004A3DB1" w:rsidRPr="00D04B14" w:rsidRDefault="004A3DB1" w:rsidP="008F3521">
            <w:pPr>
              <w:pStyle w:val="ListParagraph"/>
              <w:numPr>
                <w:ilvl w:val="0"/>
                <w:numId w:val="2"/>
              </w:numPr>
              <w:spacing w:after="120"/>
              <w:ind w:left="268" w:hanging="268"/>
              <w:jc w:val="both"/>
              <w:rPr>
                <w:rFonts w:asciiTheme="majorHAnsi" w:hAnsiTheme="majorHAnsi" w:cstheme="majorHAnsi"/>
              </w:rPr>
            </w:pPr>
            <w:r>
              <w:rPr>
                <w:rFonts w:asciiTheme="majorHAnsi" w:hAnsiTheme="majorHAnsi" w:cstheme="majorHAnsi"/>
              </w:rPr>
              <w:t>A</w:t>
            </w:r>
            <w:r w:rsidRPr="00D04B14">
              <w:rPr>
                <w:rFonts w:asciiTheme="majorHAnsi" w:hAnsiTheme="majorHAnsi" w:cstheme="majorHAnsi"/>
              </w:rPr>
              <w:t xml:space="preserve">t all times </w:t>
            </w:r>
            <w:r>
              <w:rPr>
                <w:rFonts w:asciiTheme="majorHAnsi" w:hAnsiTheme="majorHAnsi" w:cstheme="majorHAnsi"/>
              </w:rPr>
              <w:t xml:space="preserve">act </w:t>
            </w:r>
            <w:r w:rsidRPr="00D04B14">
              <w:rPr>
                <w:rFonts w:asciiTheme="majorHAnsi" w:hAnsiTheme="majorHAnsi" w:cstheme="majorHAnsi"/>
              </w:rPr>
              <w:t xml:space="preserve">and comply with reporting obligations arising from legislation, professional conduct standards including the Code of Code for AWL and organisational policies, </w:t>
            </w:r>
            <w:proofErr w:type="gramStart"/>
            <w:r w:rsidRPr="00D04B14">
              <w:rPr>
                <w:rFonts w:asciiTheme="majorHAnsi" w:hAnsiTheme="majorHAnsi" w:cstheme="majorHAnsi"/>
              </w:rPr>
              <w:t>procedures</w:t>
            </w:r>
            <w:proofErr w:type="gramEnd"/>
            <w:r w:rsidRPr="00D04B14">
              <w:rPr>
                <w:rFonts w:asciiTheme="majorHAnsi" w:hAnsiTheme="majorHAnsi" w:cstheme="majorHAnsi"/>
              </w:rPr>
              <w:t xml:space="preserve"> and guidelines.</w:t>
            </w:r>
          </w:p>
          <w:p w14:paraId="3A6EA535" w14:textId="77777777" w:rsidR="004A3DB1" w:rsidRDefault="004A3DB1" w:rsidP="008F3521">
            <w:pPr>
              <w:pStyle w:val="ListParagraph"/>
              <w:numPr>
                <w:ilvl w:val="0"/>
                <w:numId w:val="2"/>
              </w:numPr>
              <w:ind w:left="268" w:hanging="268"/>
              <w:jc w:val="both"/>
              <w:rPr>
                <w:rFonts w:asciiTheme="majorHAnsi" w:hAnsiTheme="majorHAnsi" w:cstheme="majorHAnsi"/>
              </w:rPr>
            </w:pPr>
            <w:r>
              <w:rPr>
                <w:rFonts w:asciiTheme="majorHAnsi" w:hAnsiTheme="majorHAnsi" w:cstheme="majorHAnsi"/>
              </w:rPr>
              <w:t>T</w:t>
            </w:r>
            <w:r w:rsidRPr="00D04B14">
              <w:rPr>
                <w:rFonts w:asciiTheme="majorHAnsi" w:hAnsiTheme="majorHAnsi" w:cstheme="majorHAnsi"/>
              </w:rPr>
              <w:t xml:space="preserve">ake </w:t>
            </w:r>
            <w:r>
              <w:rPr>
                <w:rFonts w:asciiTheme="majorHAnsi" w:hAnsiTheme="majorHAnsi" w:cstheme="majorHAnsi"/>
              </w:rPr>
              <w:t xml:space="preserve">appropriate </w:t>
            </w:r>
            <w:r w:rsidRPr="00D04B14">
              <w:rPr>
                <w:rFonts w:asciiTheme="majorHAnsi" w:hAnsiTheme="majorHAnsi" w:cstheme="majorHAnsi"/>
              </w:rPr>
              <w:t>steps to protect themselves from risks to health and safety and to make sure they do not cause risk to others through any act or omission.  In particular, the incumbent must:</w:t>
            </w:r>
          </w:p>
          <w:p w14:paraId="41C4C502" w14:textId="77777777" w:rsidR="004A3DB1" w:rsidRDefault="004A3DB1" w:rsidP="008F3521">
            <w:pPr>
              <w:pStyle w:val="ListParagraph"/>
              <w:numPr>
                <w:ilvl w:val="0"/>
                <w:numId w:val="3"/>
              </w:numPr>
              <w:jc w:val="both"/>
              <w:rPr>
                <w:rFonts w:asciiTheme="majorHAnsi" w:hAnsiTheme="majorHAnsi" w:cstheme="majorHAnsi"/>
              </w:rPr>
            </w:pPr>
            <w:r w:rsidRPr="00D844F4">
              <w:rPr>
                <w:rFonts w:asciiTheme="majorHAnsi" w:hAnsiTheme="majorHAnsi" w:cstheme="majorHAnsi"/>
              </w:rPr>
              <w:t>Report accidents, injuries, property damage and health and safety incidents.</w:t>
            </w:r>
          </w:p>
          <w:p w14:paraId="34C6C700" w14:textId="77777777" w:rsidR="004A3DB1" w:rsidRDefault="004A3DB1" w:rsidP="008F3521">
            <w:pPr>
              <w:pStyle w:val="ListParagraph"/>
              <w:numPr>
                <w:ilvl w:val="0"/>
                <w:numId w:val="3"/>
              </w:numPr>
              <w:jc w:val="both"/>
              <w:rPr>
                <w:rFonts w:asciiTheme="majorHAnsi" w:hAnsiTheme="majorHAnsi" w:cstheme="majorHAnsi"/>
              </w:rPr>
            </w:pPr>
            <w:r w:rsidRPr="00D844F4">
              <w:rPr>
                <w:rFonts w:asciiTheme="majorHAnsi" w:hAnsiTheme="majorHAnsi" w:cstheme="majorHAnsi"/>
              </w:rPr>
              <w:t>Use equipment provided to protect health and safety.</w:t>
            </w:r>
          </w:p>
          <w:p w14:paraId="48CD2CB5" w14:textId="77777777" w:rsidR="004A3DB1" w:rsidRDefault="004A3DB1" w:rsidP="008F3521">
            <w:pPr>
              <w:pStyle w:val="ListParagraph"/>
              <w:numPr>
                <w:ilvl w:val="0"/>
                <w:numId w:val="3"/>
              </w:numPr>
              <w:jc w:val="both"/>
              <w:rPr>
                <w:rFonts w:asciiTheme="majorHAnsi" w:hAnsiTheme="majorHAnsi" w:cstheme="majorHAnsi"/>
              </w:rPr>
            </w:pPr>
            <w:r w:rsidRPr="00D844F4">
              <w:rPr>
                <w:rFonts w:asciiTheme="majorHAnsi" w:hAnsiTheme="majorHAnsi" w:cstheme="majorHAnsi"/>
              </w:rPr>
              <w:t xml:space="preserve">Follow reasonable instructions </w:t>
            </w:r>
            <w:r>
              <w:rPr>
                <w:rFonts w:asciiTheme="majorHAnsi" w:hAnsiTheme="majorHAnsi" w:cstheme="majorHAnsi"/>
              </w:rPr>
              <w:t xml:space="preserve">and directions </w:t>
            </w:r>
            <w:r w:rsidRPr="00D844F4">
              <w:rPr>
                <w:rFonts w:asciiTheme="majorHAnsi" w:hAnsiTheme="majorHAnsi" w:cstheme="majorHAnsi"/>
              </w:rPr>
              <w:t>given on health and safety</w:t>
            </w:r>
            <w:r>
              <w:rPr>
                <w:rFonts w:asciiTheme="majorHAnsi" w:hAnsiTheme="majorHAnsi" w:cstheme="majorHAnsi"/>
              </w:rPr>
              <w:t>.</w:t>
            </w:r>
          </w:p>
          <w:p w14:paraId="0238F034" w14:textId="77777777" w:rsidR="004A3DB1" w:rsidRPr="00D844F4" w:rsidRDefault="004A3DB1" w:rsidP="008F3521">
            <w:pPr>
              <w:pStyle w:val="ListParagraph"/>
              <w:numPr>
                <w:ilvl w:val="0"/>
                <w:numId w:val="3"/>
              </w:numPr>
              <w:jc w:val="both"/>
              <w:rPr>
                <w:rFonts w:asciiTheme="majorHAnsi" w:hAnsiTheme="majorHAnsi" w:cstheme="majorHAnsi"/>
              </w:rPr>
            </w:pPr>
            <w:r w:rsidRPr="00D844F4">
              <w:rPr>
                <w:rFonts w:asciiTheme="majorHAnsi" w:hAnsiTheme="majorHAnsi" w:cstheme="majorHAnsi"/>
              </w:rPr>
              <w:t>Ensure they are not affected by alcohol or drug</w:t>
            </w:r>
            <w:r>
              <w:rPr>
                <w:rFonts w:asciiTheme="majorHAnsi" w:hAnsiTheme="majorHAnsi" w:cstheme="majorHAnsi"/>
              </w:rPr>
              <w:t>s</w:t>
            </w:r>
            <w:r w:rsidRPr="00D844F4">
              <w:rPr>
                <w:rFonts w:asciiTheme="majorHAnsi" w:hAnsiTheme="majorHAnsi" w:cstheme="majorHAnsi"/>
              </w:rPr>
              <w:t xml:space="preserve"> </w:t>
            </w:r>
            <w:proofErr w:type="gramStart"/>
            <w:r w:rsidRPr="00D844F4">
              <w:rPr>
                <w:rFonts w:asciiTheme="majorHAnsi" w:hAnsiTheme="majorHAnsi" w:cstheme="majorHAnsi"/>
              </w:rPr>
              <w:t>so as to</w:t>
            </w:r>
            <w:proofErr w:type="gramEnd"/>
            <w:r>
              <w:rPr>
                <w:rFonts w:asciiTheme="majorHAnsi" w:hAnsiTheme="majorHAnsi" w:cstheme="majorHAnsi"/>
              </w:rPr>
              <w:t xml:space="preserve"> not</w:t>
            </w:r>
            <w:r w:rsidRPr="00D844F4">
              <w:rPr>
                <w:rFonts w:asciiTheme="majorHAnsi" w:hAnsiTheme="majorHAnsi" w:cstheme="majorHAnsi"/>
              </w:rPr>
              <w:t xml:space="preserve"> endanger themselves or others.</w:t>
            </w:r>
          </w:p>
          <w:p w14:paraId="5D63A333" w14:textId="77777777" w:rsidR="004A3DB1" w:rsidRPr="0027601C" w:rsidRDefault="004A3DB1" w:rsidP="008F3521">
            <w:pPr>
              <w:pStyle w:val="ListParagraph"/>
              <w:numPr>
                <w:ilvl w:val="0"/>
                <w:numId w:val="2"/>
              </w:numPr>
              <w:spacing w:after="120"/>
              <w:ind w:left="268" w:hanging="268"/>
              <w:jc w:val="both"/>
              <w:rPr>
                <w:rFonts w:asciiTheme="majorHAnsi" w:hAnsiTheme="majorHAnsi" w:cstheme="majorHAnsi"/>
              </w:rPr>
            </w:pPr>
            <w:r w:rsidRPr="0027601C">
              <w:rPr>
                <w:rFonts w:asciiTheme="majorHAnsi" w:hAnsiTheme="majorHAnsi" w:cstheme="majorHAnsi"/>
              </w:rPr>
              <w:t>Understand and follow the requirements of confidentiality</w:t>
            </w:r>
            <w:r>
              <w:rPr>
                <w:rFonts w:asciiTheme="majorHAnsi" w:hAnsiTheme="majorHAnsi" w:cstheme="majorHAnsi"/>
              </w:rPr>
              <w:t xml:space="preserve"> and </w:t>
            </w:r>
            <w:r w:rsidRPr="0027601C">
              <w:rPr>
                <w:rFonts w:asciiTheme="majorHAnsi" w:hAnsiTheme="majorHAnsi" w:cstheme="majorHAnsi"/>
              </w:rPr>
              <w:t xml:space="preserve">facilitate appropriate standards of confidentiality and information sharing practice. </w:t>
            </w:r>
          </w:p>
          <w:p w14:paraId="5278D117" w14:textId="77777777" w:rsidR="004A3DB1" w:rsidRDefault="004A3DB1" w:rsidP="008F3521">
            <w:pPr>
              <w:pStyle w:val="ListParagraph"/>
              <w:numPr>
                <w:ilvl w:val="0"/>
                <w:numId w:val="2"/>
              </w:numPr>
              <w:spacing w:after="120"/>
              <w:ind w:left="268" w:hanging="268"/>
              <w:jc w:val="both"/>
              <w:rPr>
                <w:rFonts w:asciiTheme="majorHAnsi" w:hAnsiTheme="majorHAnsi" w:cstheme="majorHAnsi"/>
              </w:rPr>
            </w:pPr>
            <w:r w:rsidRPr="00D04B14">
              <w:rPr>
                <w:rFonts w:asciiTheme="majorHAnsi" w:hAnsiTheme="majorHAnsi" w:cstheme="majorHAnsi"/>
              </w:rPr>
              <w:t>Actively participate in AWL personal achievement and development processes.</w:t>
            </w:r>
          </w:p>
          <w:p w14:paraId="7FFA4FF8" w14:textId="77777777" w:rsidR="004A3DB1" w:rsidRPr="00E026FD" w:rsidRDefault="004A3DB1" w:rsidP="008F3521">
            <w:pPr>
              <w:pStyle w:val="ListParagraph"/>
              <w:numPr>
                <w:ilvl w:val="0"/>
                <w:numId w:val="2"/>
              </w:numPr>
              <w:spacing w:after="120"/>
              <w:ind w:left="268" w:hanging="268"/>
              <w:jc w:val="both"/>
              <w:rPr>
                <w:rFonts w:asciiTheme="majorHAnsi" w:hAnsiTheme="majorHAnsi" w:cstheme="majorHAnsi"/>
              </w:rPr>
            </w:pPr>
            <w:r w:rsidRPr="00E026FD">
              <w:rPr>
                <w:rFonts w:asciiTheme="majorHAnsi" w:hAnsiTheme="majorHAnsi" w:cstheme="majorHAnsi"/>
              </w:rPr>
              <w:t>Participate in training and development activities as specified by AWL including those associated with workplace health and safety.</w:t>
            </w:r>
          </w:p>
        </w:tc>
      </w:tr>
      <w:tr w:rsidR="004A3DB1" w14:paraId="736CB279" w14:textId="77777777" w:rsidTr="00F5466B">
        <w:trPr>
          <w:trHeight w:val="507"/>
        </w:trPr>
        <w:tc>
          <w:tcPr>
            <w:tcW w:w="7650" w:type="dxa"/>
          </w:tcPr>
          <w:p w14:paraId="27711E0B" w14:textId="3E8760B2" w:rsidR="004A3DB1" w:rsidRPr="00613F5B" w:rsidRDefault="004A3DB1" w:rsidP="008F3521">
            <w:pPr>
              <w:jc w:val="both"/>
              <w:rPr>
                <w:rFonts w:asciiTheme="majorHAnsi" w:hAnsiTheme="majorHAnsi" w:cstheme="majorHAnsi"/>
                <w:b/>
                <w:bCs/>
              </w:rPr>
            </w:pPr>
            <w:r w:rsidRPr="00613F5B">
              <w:rPr>
                <w:rFonts w:asciiTheme="majorHAnsi" w:hAnsiTheme="majorHAnsi" w:cstheme="majorHAnsi"/>
                <w:b/>
                <w:bCs/>
                <w:color w:val="70AD47" w:themeColor="accent6"/>
                <w:sz w:val="36"/>
                <w:szCs w:val="36"/>
              </w:rPr>
              <w:t>Special Requirements</w:t>
            </w:r>
          </w:p>
        </w:tc>
        <w:tc>
          <w:tcPr>
            <w:tcW w:w="7748" w:type="dxa"/>
            <w:vMerge/>
          </w:tcPr>
          <w:p w14:paraId="399A66F6" w14:textId="77777777" w:rsidR="004A3DB1" w:rsidRPr="00A4551D" w:rsidRDefault="004A3DB1" w:rsidP="008F3521">
            <w:pPr>
              <w:spacing w:after="120"/>
              <w:jc w:val="both"/>
              <w:rPr>
                <w:rFonts w:asciiTheme="majorHAnsi" w:hAnsiTheme="majorHAnsi" w:cstheme="majorHAnsi"/>
              </w:rPr>
            </w:pPr>
          </w:p>
        </w:tc>
      </w:tr>
      <w:tr w:rsidR="004A3DB1" w14:paraId="205D910B" w14:textId="77777777" w:rsidTr="00F5466B">
        <w:trPr>
          <w:trHeight w:val="1350"/>
        </w:trPr>
        <w:tc>
          <w:tcPr>
            <w:tcW w:w="7650" w:type="dxa"/>
            <w:tcBorders>
              <w:bottom w:val="single" w:sz="4" w:space="0" w:color="auto"/>
            </w:tcBorders>
          </w:tcPr>
          <w:p w14:paraId="2FF9A5B0" w14:textId="77777777" w:rsidR="004A3DB1" w:rsidRPr="00053111" w:rsidRDefault="004A3DB1" w:rsidP="008F3521">
            <w:pPr>
              <w:pStyle w:val="NoSpacing"/>
              <w:numPr>
                <w:ilvl w:val="0"/>
                <w:numId w:val="1"/>
              </w:numPr>
              <w:rPr>
                <w:rFonts w:asciiTheme="majorHAnsi" w:hAnsiTheme="majorHAnsi" w:cstheme="majorHAnsi"/>
                <w:sz w:val="21"/>
                <w:szCs w:val="21"/>
              </w:rPr>
            </w:pPr>
            <w:r w:rsidRPr="00053111">
              <w:rPr>
                <w:rFonts w:asciiTheme="majorHAnsi" w:hAnsiTheme="majorHAnsi" w:cstheme="majorHAnsi"/>
                <w:sz w:val="21"/>
                <w:szCs w:val="21"/>
              </w:rPr>
              <w:t xml:space="preserve">Some flexibility with working hours will be required. This includes working across a fourteen (14) day roster including public holidays and weekends.  </w:t>
            </w:r>
          </w:p>
          <w:p w14:paraId="17561E91" w14:textId="77777777" w:rsidR="004A3DB1" w:rsidRPr="00053111" w:rsidRDefault="004A3DB1" w:rsidP="008F3521">
            <w:pPr>
              <w:pStyle w:val="NoSpacing"/>
              <w:numPr>
                <w:ilvl w:val="0"/>
                <w:numId w:val="1"/>
              </w:numPr>
              <w:rPr>
                <w:rFonts w:asciiTheme="majorHAnsi" w:eastAsia="Times New Roman" w:hAnsiTheme="majorHAnsi" w:cstheme="majorHAnsi"/>
                <w:sz w:val="21"/>
                <w:szCs w:val="21"/>
              </w:rPr>
            </w:pPr>
            <w:r w:rsidRPr="00053111">
              <w:rPr>
                <w:rFonts w:asciiTheme="majorHAnsi" w:hAnsiTheme="majorHAnsi" w:cstheme="majorHAnsi"/>
                <w:sz w:val="21"/>
                <w:szCs w:val="21"/>
              </w:rPr>
              <w:t>Additional hours may be required to meet business needs.</w:t>
            </w:r>
            <w:r w:rsidRPr="00053111">
              <w:rPr>
                <w:rFonts w:asciiTheme="majorHAnsi" w:eastAsia="Times New Roman" w:hAnsiTheme="majorHAnsi" w:cstheme="majorHAnsi"/>
                <w:sz w:val="21"/>
                <w:szCs w:val="21"/>
              </w:rPr>
              <w:t xml:space="preserve"> </w:t>
            </w:r>
          </w:p>
          <w:p w14:paraId="5DDF5B0B" w14:textId="77777777" w:rsidR="004A3DB1" w:rsidRPr="00053111" w:rsidRDefault="004A3DB1" w:rsidP="008F3521">
            <w:pPr>
              <w:pStyle w:val="NoSpacing"/>
              <w:numPr>
                <w:ilvl w:val="0"/>
                <w:numId w:val="1"/>
              </w:numPr>
              <w:rPr>
                <w:rFonts w:asciiTheme="majorHAnsi" w:eastAsia="Times New Roman" w:hAnsiTheme="majorHAnsi" w:cstheme="majorHAnsi"/>
                <w:sz w:val="21"/>
                <w:szCs w:val="21"/>
              </w:rPr>
            </w:pPr>
            <w:r w:rsidRPr="00053111">
              <w:rPr>
                <w:rFonts w:asciiTheme="majorHAnsi" w:eastAsia="Times New Roman" w:hAnsiTheme="majorHAnsi" w:cstheme="majorHAnsi"/>
                <w:sz w:val="21"/>
                <w:szCs w:val="21"/>
              </w:rPr>
              <w:t>Ability to work across any AWL site or location.</w:t>
            </w:r>
          </w:p>
          <w:p w14:paraId="5CB4A1F1" w14:textId="77777777" w:rsidR="004A3DB1" w:rsidRPr="00053111" w:rsidRDefault="004A3DB1" w:rsidP="008F3521">
            <w:pPr>
              <w:pStyle w:val="NoSpacing"/>
              <w:numPr>
                <w:ilvl w:val="0"/>
                <w:numId w:val="1"/>
              </w:numPr>
              <w:rPr>
                <w:rFonts w:asciiTheme="majorHAnsi" w:eastAsia="Times New Roman" w:hAnsiTheme="majorHAnsi" w:cstheme="majorHAnsi"/>
                <w:sz w:val="21"/>
                <w:szCs w:val="21"/>
              </w:rPr>
            </w:pPr>
            <w:r w:rsidRPr="00053111">
              <w:rPr>
                <w:rFonts w:asciiTheme="majorHAnsi" w:eastAsia="Times New Roman" w:hAnsiTheme="majorHAnsi" w:cstheme="majorHAnsi"/>
                <w:sz w:val="21"/>
                <w:szCs w:val="21"/>
              </w:rPr>
              <w:t>A current driver’s licence is desirable.</w:t>
            </w:r>
          </w:p>
          <w:p w14:paraId="72298F75" w14:textId="77777777" w:rsidR="004A3DB1" w:rsidRDefault="004A3DB1" w:rsidP="008F3521">
            <w:pPr>
              <w:pStyle w:val="NoSpacing"/>
              <w:numPr>
                <w:ilvl w:val="0"/>
                <w:numId w:val="1"/>
              </w:numPr>
              <w:rPr>
                <w:rFonts w:asciiTheme="majorHAnsi" w:eastAsia="Times New Roman" w:hAnsiTheme="majorHAnsi" w:cstheme="majorHAnsi"/>
                <w:sz w:val="21"/>
                <w:szCs w:val="21"/>
              </w:rPr>
            </w:pPr>
            <w:r w:rsidRPr="00053111">
              <w:rPr>
                <w:rFonts w:asciiTheme="majorHAnsi" w:eastAsia="Times New Roman" w:hAnsiTheme="majorHAnsi" w:cstheme="majorHAnsi"/>
                <w:sz w:val="21"/>
                <w:szCs w:val="21"/>
              </w:rPr>
              <w:t xml:space="preserve">Applicants must be functionally assessed to ensure physical ability to complete the physical demands of the position. </w:t>
            </w:r>
          </w:p>
          <w:p w14:paraId="006B2617" w14:textId="5646B8BA" w:rsidR="004A3DB1" w:rsidRPr="004A3DB1" w:rsidRDefault="004A3DB1" w:rsidP="008F3521">
            <w:pPr>
              <w:pStyle w:val="NoSpacing"/>
              <w:numPr>
                <w:ilvl w:val="0"/>
                <w:numId w:val="1"/>
              </w:numPr>
              <w:rPr>
                <w:rFonts w:asciiTheme="majorHAnsi" w:eastAsia="Times New Roman" w:hAnsiTheme="majorHAnsi" w:cstheme="majorHAnsi"/>
                <w:sz w:val="21"/>
                <w:szCs w:val="21"/>
              </w:rPr>
            </w:pPr>
            <w:r w:rsidRPr="004A3DB1">
              <w:rPr>
                <w:rFonts w:asciiTheme="majorHAnsi" w:eastAsia="Times New Roman" w:hAnsiTheme="majorHAnsi" w:cstheme="majorHAnsi"/>
                <w:sz w:val="21"/>
                <w:szCs w:val="21"/>
              </w:rPr>
              <w:t>Satisfactory National Police Clearance Certificate / National Police Check (NPC) at commencement of employment and periodically at the request of AWL.</w:t>
            </w:r>
          </w:p>
        </w:tc>
        <w:tc>
          <w:tcPr>
            <w:tcW w:w="7748" w:type="dxa"/>
            <w:vMerge/>
          </w:tcPr>
          <w:p w14:paraId="29A0FED9" w14:textId="77777777" w:rsidR="004A3DB1" w:rsidRPr="00A4551D" w:rsidRDefault="004A3DB1" w:rsidP="008F3521">
            <w:pPr>
              <w:spacing w:after="120"/>
              <w:jc w:val="both"/>
              <w:rPr>
                <w:rFonts w:asciiTheme="majorHAnsi" w:hAnsiTheme="majorHAnsi" w:cstheme="majorHAnsi"/>
              </w:rPr>
            </w:pPr>
          </w:p>
        </w:tc>
      </w:tr>
    </w:tbl>
    <w:p w14:paraId="11412770" w14:textId="77777777" w:rsidR="004A3DB1" w:rsidRPr="00F5466B" w:rsidRDefault="004A3DB1" w:rsidP="00543959">
      <w:pPr>
        <w:pStyle w:val="NoSpacing"/>
        <w:rPr>
          <w:rFonts w:asciiTheme="majorHAnsi" w:hAnsiTheme="majorHAnsi" w:cstheme="majorHAnsi"/>
          <w:b/>
          <w:bCs/>
          <w:sz w:val="10"/>
          <w:szCs w:val="10"/>
        </w:rPr>
      </w:pPr>
    </w:p>
    <w:p w14:paraId="3A76E784" w14:textId="77777777" w:rsidR="004A3DB1" w:rsidRPr="00E57194" w:rsidRDefault="004A3DB1" w:rsidP="004A3DB1">
      <w:pPr>
        <w:pStyle w:val="NoSpacing"/>
        <w:rPr>
          <w:rFonts w:asciiTheme="majorHAnsi" w:hAnsiTheme="majorHAnsi" w:cstheme="majorHAnsi"/>
          <w:b/>
          <w:bCs/>
        </w:rPr>
        <w:sectPr w:rsidR="004A3DB1" w:rsidRPr="00E57194" w:rsidSect="009C0E61">
          <w:headerReference w:type="default" r:id="rId17"/>
          <w:footerReference w:type="default" r:id="rId18"/>
          <w:type w:val="continuous"/>
          <w:pgSz w:w="16838" w:h="11906" w:orient="landscape"/>
          <w:pgMar w:top="426" w:right="720" w:bottom="720" w:left="720" w:header="0" w:footer="708" w:gutter="0"/>
          <w:cols w:space="708"/>
          <w:docGrid w:linePitch="360"/>
        </w:sectPr>
      </w:pPr>
      <w:r w:rsidRPr="00E57194">
        <w:rPr>
          <w:rFonts w:asciiTheme="majorHAnsi" w:hAnsiTheme="majorHAnsi" w:cstheme="majorHAnsi"/>
          <w:b/>
          <w:bCs/>
        </w:rPr>
        <w:t xml:space="preserve">I have read the requirements and responsibilities outlined in this position description and will adhere to these conditions.  I agree to have my performance monitored and </w:t>
      </w:r>
    </w:p>
    <w:p w14:paraId="7E9C8F43" w14:textId="77777777" w:rsidR="004A3DB1" w:rsidRDefault="004A3DB1" w:rsidP="004A3DB1">
      <w:pPr>
        <w:pStyle w:val="NoSpacing"/>
        <w:rPr>
          <w:rFonts w:asciiTheme="majorHAnsi" w:hAnsiTheme="majorHAnsi" w:cstheme="majorHAnsi"/>
          <w:b/>
          <w:bCs/>
        </w:rPr>
      </w:pPr>
      <w:r w:rsidRPr="00E57194">
        <w:rPr>
          <w:rFonts w:asciiTheme="majorHAnsi" w:hAnsiTheme="majorHAnsi" w:cstheme="majorHAnsi"/>
          <w:b/>
          <w:bCs/>
        </w:rPr>
        <w:t xml:space="preserve">evaluated as detailed throughout this document. </w:t>
      </w:r>
    </w:p>
    <w:tbl>
      <w:tblPr>
        <w:tblStyle w:val="TableGrid"/>
        <w:tblpPr w:leftFromText="180" w:rightFromText="180" w:vertAnchor="text" w:horzAnchor="margin" w:tblpY="150"/>
        <w:tblW w:w="15448" w:type="dxa"/>
        <w:tblLook w:val="04A0" w:firstRow="1" w:lastRow="0" w:firstColumn="1" w:lastColumn="0" w:noHBand="0" w:noVBand="1"/>
      </w:tblPr>
      <w:tblGrid>
        <w:gridCol w:w="1838"/>
        <w:gridCol w:w="5670"/>
        <w:gridCol w:w="1418"/>
        <w:gridCol w:w="6522"/>
      </w:tblGrid>
      <w:tr w:rsidR="004A3DB1" w14:paraId="396CD563" w14:textId="77777777" w:rsidTr="004A3DB1">
        <w:trPr>
          <w:trHeight w:val="386"/>
        </w:trPr>
        <w:tc>
          <w:tcPr>
            <w:tcW w:w="1838" w:type="dxa"/>
            <w:shd w:val="clear" w:color="auto" w:fill="006298"/>
          </w:tcPr>
          <w:p w14:paraId="444F429D" w14:textId="77777777" w:rsidR="004A3DB1" w:rsidRPr="001E6426" w:rsidRDefault="004A3DB1" w:rsidP="004A3DB1">
            <w:pPr>
              <w:rPr>
                <w:rFonts w:asciiTheme="majorHAnsi" w:hAnsiTheme="majorHAnsi" w:cstheme="majorHAnsi"/>
                <w:color w:val="FFFFFF" w:themeColor="background1"/>
              </w:rPr>
            </w:pPr>
            <w:r w:rsidRPr="001E6426">
              <w:rPr>
                <w:rFonts w:asciiTheme="majorHAnsi" w:hAnsiTheme="majorHAnsi" w:cstheme="majorHAnsi"/>
                <w:color w:val="FFFFFF" w:themeColor="background1"/>
              </w:rPr>
              <w:t>Name:</w:t>
            </w:r>
          </w:p>
        </w:tc>
        <w:tc>
          <w:tcPr>
            <w:tcW w:w="5670" w:type="dxa"/>
          </w:tcPr>
          <w:p w14:paraId="2FBB5050" w14:textId="77777777" w:rsidR="004A3DB1" w:rsidRPr="001E6426" w:rsidRDefault="004A3DB1" w:rsidP="004A3DB1">
            <w:pPr>
              <w:rPr>
                <w:rFonts w:asciiTheme="majorHAnsi" w:hAnsiTheme="majorHAnsi" w:cstheme="majorHAnsi"/>
                <w:color w:val="006298"/>
              </w:rPr>
            </w:pPr>
          </w:p>
        </w:tc>
        <w:tc>
          <w:tcPr>
            <w:tcW w:w="1418" w:type="dxa"/>
            <w:shd w:val="clear" w:color="auto" w:fill="006298"/>
          </w:tcPr>
          <w:p w14:paraId="4004C748" w14:textId="77777777" w:rsidR="004A3DB1" w:rsidRPr="001E6426" w:rsidRDefault="004A3DB1" w:rsidP="004A3DB1">
            <w:pPr>
              <w:rPr>
                <w:rFonts w:asciiTheme="majorHAnsi" w:hAnsiTheme="majorHAnsi" w:cstheme="majorHAnsi"/>
                <w:color w:val="FFFFFF" w:themeColor="background1"/>
                <w:sz w:val="36"/>
                <w:szCs w:val="36"/>
              </w:rPr>
            </w:pPr>
            <w:r w:rsidRPr="001E6426">
              <w:rPr>
                <w:rFonts w:asciiTheme="majorHAnsi" w:hAnsiTheme="majorHAnsi" w:cstheme="majorHAnsi"/>
                <w:color w:val="FFFFFF" w:themeColor="background1"/>
              </w:rPr>
              <w:t>Signed:</w:t>
            </w:r>
          </w:p>
        </w:tc>
        <w:tc>
          <w:tcPr>
            <w:tcW w:w="6522" w:type="dxa"/>
          </w:tcPr>
          <w:p w14:paraId="125DF42B" w14:textId="77777777" w:rsidR="004A3DB1" w:rsidRPr="001E6426" w:rsidRDefault="004A3DB1" w:rsidP="004A3DB1">
            <w:pPr>
              <w:rPr>
                <w:rFonts w:asciiTheme="majorHAnsi" w:hAnsiTheme="majorHAnsi" w:cstheme="majorHAnsi"/>
                <w:b/>
                <w:bCs/>
                <w:color w:val="006298"/>
                <w:sz w:val="36"/>
                <w:szCs w:val="36"/>
              </w:rPr>
            </w:pPr>
          </w:p>
        </w:tc>
      </w:tr>
      <w:tr w:rsidR="004A3DB1" w14:paraId="7AE71257" w14:textId="77777777" w:rsidTr="004A3DB1">
        <w:trPr>
          <w:trHeight w:val="386"/>
        </w:trPr>
        <w:tc>
          <w:tcPr>
            <w:tcW w:w="1838" w:type="dxa"/>
            <w:shd w:val="clear" w:color="auto" w:fill="006298"/>
          </w:tcPr>
          <w:p w14:paraId="1F43008C" w14:textId="77777777" w:rsidR="004A3DB1" w:rsidRPr="001E6426" w:rsidRDefault="004A3DB1" w:rsidP="004A3DB1">
            <w:pPr>
              <w:rPr>
                <w:rFonts w:asciiTheme="majorHAnsi" w:hAnsiTheme="majorHAnsi" w:cstheme="majorHAnsi"/>
                <w:color w:val="FFFFFF" w:themeColor="background1"/>
              </w:rPr>
            </w:pPr>
            <w:r w:rsidRPr="001E6426">
              <w:rPr>
                <w:rFonts w:asciiTheme="majorHAnsi" w:hAnsiTheme="majorHAnsi" w:cstheme="majorHAnsi"/>
                <w:color w:val="FFFFFF" w:themeColor="background1"/>
              </w:rPr>
              <w:t>Date:</w:t>
            </w:r>
          </w:p>
        </w:tc>
        <w:tc>
          <w:tcPr>
            <w:tcW w:w="13610" w:type="dxa"/>
            <w:gridSpan w:val="3"/>
          </w:tcPr>
          <w:p w14:paraId="6878BC92" w14:textId="77777777" w:rsidR="004A3DB1" w:rsidRPr="001E6426" w:rsidRDefault="004A3DB1" w:rsidP="004A3DB1">
            <w:pPr>
              <w:rPr>
                <w:rFonts w:asciiTheme="majorHAnsi" w:hAnsiTheme="majorHAnsi" w:cstheme="majorHAnsi"/>
                <w:color w:val="006298"/>
                <w:sz w:val="36"/>
                <w:szCs w:val="36"/>
              </w:rPr>
            </w:pPr>
          </w:p>
        </w:tc>
      </w:tr>
    </w:tbl>
    <w:p w14:paraId="13A288B0" w14:textId="3BD606BE" w:rsidR="006C3907" w:rsidRPr="004A2E4D" w:rsidRDefault="006C3907" w:rsidP="004A3DB1">
      <w:pPr>
        <w:pStyle w:val="NoSpacing"/>
        <w:rPr>
          <w:rFonts w:asciiTheme="majorHAnsi" w:hAnsiTheme="majorHAnsi" w:cstheme="majorHAnsi"/>
        </w:rPr>
      </w:pPr>
    </w:p>
    <w:sectPr w:rsidR="006C3907" w:rsidRPr="004A2E4D" w:rsidSect="00E57194">
      <w:headerReference w:type="default" r:id="rId19"/>
      <w:footerReference w:type="default" r:id="rId20"/>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17CF" w14:textId="77777777" w:rsidR="002F288E" w:rsidRDefault="002F288E" w:rsidP="00B5368B">
      <w:pPr>
        <w:spacing w:after="0" w:line="240" w:lineRule="auto"/>
      </w:pPr>
      <w:r>
        <w:separator/>
      </w:r>
    </w:p>
  </w:endnote>
  <w:endnote w:type="continuationSeparator" w:id="0">
    <w:p w14:paraId="1638A49A" w14:textId="77777777" w:rsidR="002F288E" w:rsidRDefault="002F288E" w:rsidP="00B5368B">
      <w:pPr>
        <w:spacing w:after="0" w:line="240" w:lineRule="auto"/>
      </w:pPr>
      <w:r>
        <w:continuationSeparator/>
      </w:r>
    </w:p>
  </w:endnote>
  <w:endnote w:type="continuationNotice" w:id="1">
    <w:p w14:paraId="668F0BC4" w14:textId="77777777" w:rsidR="002F288E" w:rsidRDefault="002F28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368461"/>
      <w:docPartObj>
        <w:docPartGallery w:val="Page Numbers (Bottom of Page)"/>
        <w:docPartUnique/>
      </w:docPartObj>
    </w:sdtPr>
    <w:sdtEndPr>
      <w:rPr>
        <w:noProof/>
      </w:rPr>
    </w:sdtEndPr>
    <w:sdtContent>
      <w:p w14:paraId="2124510E" w14:textId="77777777" w:rsidR="004A3DB1" w:rsidRDefault="004A3D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46548A" w14:textId="77777777" w:rsidR="004A3DB1" w:rsidRPr="00A23700" w:rsidRDefault="004A3DB1">
    <w:pPr>
      <w:pStyle w:val="Footer"/>
      <w:rPr>
        <w:rFonts w:asciiTheme="majorHAnsi" w:hAnsiTheme="majorHAnsi" w:cstheme="majorHAnsi"/>
      </w:rPr>
    </w:pPr>
    <w:r w:rsidRPr="00A23700">
      <w:rPr>
        <w:rFonts w:asciiTheme="majorHAnsi" w:hAnsiTheme="majorHAnsi" w:cstheme="majorHAnsi"/>
      </w:rPr>
      <w:t xml:space="preserve">Position Description – </w:t>
    </w:r>
    <w:r>
      <w:rPr>
        <w:rFonts w:asciiTheme="majorHAnsi" w:hAnsiTheme="majorHAnsi" w:cstheme="majorHAnsi"/>
      </w:rPr>
      <w:t>Veterinary Nurse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4778763"/>
      <w:docPartObj>
        <w:docPartGallery w:val="Page Numbers (Bottom of Page)"/>
        <w:docPartUnique/>
      </w:docPartObj>
    </w:sdtPr>
    <w:sdtEndPr>
      <w:rPr>
        <w:noProof/>
      </w:rPr>
    </w:sdtEndPr>
    <w:sdtContent>
      <w:p w14:paraId="460DBC7E" w14:textId="50145E75" w:rsidR="00A23700" w:rsidRDefault="00A237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3CE11E" w14:textId="02E530C0" w:rsidR="00347139" w:rsidRPr="00A23700" w:rsidRDefault="00A23700">
    <w:pPr>
      <w:pStyle w:val="Footer"/>
      <w:rPr>
        <w:rFonts w:asciiTheme="majorHAnsi" w:hAnsiTheme="majorHAnsi" w:cstheme="majorHAnsi"/>
      </w:rPr>
    </w:pPr>
    <w:r w:rsidRPr="00A23700">
      <w:rPr>
        <w:rFonts w:asciiTheme="majorHAnsi" w:hAnsiTheme="majorHAnsi" w:cstheme="majorHAnsi"/>
      </w:rPr>
      <w:t xml:space="preserve">Position Description – </w:t>
    </w:r>
    <w:r w:rsidR="00347139">
      <w:rPr>
        <w:rFonts w:asciiTheme="majorHAnsi" w:hAnsiTheme="majorHAnsi" w:cstheme="majorHAnsi"/>
      </w:rPr>
      <w:t>Veterinary Nurse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D462A" w14:textId="77777777" w:rsidR="002F288E" w:rsidRDefault="002F288E" w:rsidP="00B5368B">
      <w:pPr>
        <w:spacing w:after="0" w:line="240" w:lineRule="auto"/>
      </w:pPr>
      <w:r>
        <w:separator/>
      </w:r>
    </w:p>
  </w:footnote>
  <w:footnote w:type="continuationSeparator" w:id="0">
    <w:p w14:paraId="33FC6F26" w14:textId="77777777" w:rsidR="002F288E" w:rsidRDefault="002F288E" w:rsidP="00B5368B">
      <w:pPr>
        <w:spacing w:after="0" w:line="240" w:lineRule="auto"/>
      </w:pPr>
      <w:r>
        <w:continuationSeparator/>
      </w:r>
    </w:p>
  </w:footnote>
  <w:footnote w:type="continuationNotice" w:id="1">
    <w:p w14:paraId="30821EEF" w14:textId="77777777" w:rsidR="002F288E" w:rsidRDefault="002F28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CA21" w14:textId="77777777" w:rsidR="004A3DB1" w:rsidRPr="00022F42" w:rsidRDefault="004A3DB1">
    <w:pPr>
      <w:pStyle w:val="Header"/>
      <w:rPr>
        <w:rFonts w:cstheme="minorHAnsi"/>
        <w:b/>
        <w:bCs/>
        <w:sz w:val="40"/>
        <w:szCs w:val="40"/>
        <w:u w:val="single"/>
      </w:rPr>
    </w:pPr>
    <w:r w:rsidRPr="00022F42">
      <w:rPr>
        <w:rFonts w:cstheme="minorHAnsi"/>
        <w:b/>
        <w:bCs/>
        <w:sz w:val="40"/>
        <w:szCs w:val="40"/>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C0F4" w14:textId="67B0AE8E" w:rsidR="00A41720" w:rsidRPr="00022F42" w:rsidRDefault="00A41720">
    <w:pPr>
      <w:pStyle w:val="Header"/>
      <w:rPr>
        <w:rFonts w:cstheme="minorHAnsi"/>
        <w:b/>
        <w:bCs/>
        <w:sz w:val="40"/>
        <w:szCs w:val="40"/>
        <w:u w:val="single"/>
      </w:rPr>
    </w:pPr>
    <w:r w:rsidRPr="00022F42">
      <w:rPr>
        <w:rFonts w:cstheme="minorHAnsi"/>
        <w:b/>
        <w:bCs/>
        <w:sz w:val="40"/>
        <w:szCs w:val="40"/>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7680"/>
    <w:multiLevelType w:val="hybridMultilevel"/>
    <w:tmpl w:val="D77EA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C03DA"/>
    <w:multiLevelType w:val="hybridMultilevel"/>
    <w:tmpl w:val="370C3C68"/>
    <w:lvl w:ilvl="0" w:tplc="DCAA14C2">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9E37D0"/>
    <w:multiLevelType w:val="hybridMultilevel"/>
    <w:tmpl w:val="F2E00CC8"/>
    <w:lvl w:ilvl="0" w:tplc="0C090001">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D3C76B7"/>
    <w:multiLevelType w:val="hybridMultilevel"/>
    <w:tmpl w:val="3C6ED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58118F4"/>
    <w:multiLevelType w:val="hybridMultilevel"/>
    <w:tmpl w:val="B1B88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5BD01E0"/>
    <w:multiLevelType w:val="hybridMultilevel"/>
    <w:tmpl w:val="8A5C56B4"/>
    <w:lvl w:ilvl="0" w:tplc="DCAA14C2">
      <w:numFmt w:val="bullet"/>
      <w:lvlText w:val="•"/>
      <w:lvlJc w:val="left"/>
      <w:pPr>
        <w:ind w:left="720" w:hanging="360"/>
      </w:pPr>
      <w:rPr>
        <w:rFonts w:ascii="Calibri Light" w:eastAsia="Times New Roman"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0BC67BF"/>
    <w:multiLevelType w:val="hybridMultilevel"/>
    <w:tmpl w:val="A646375E"/>
    <w:lvl w:ilvl="0" w:tplc="0C090001">
      <w:start w:val="1"/>
      <w:numFmt w:val="bullet"/>
      <w:lvlText w:val=""/>
      <w:lvlJc w:val="left"/>
      <w:pPr>
        <w:ind w:left="360" w:hanging="360"/>
      </w:pPr>
      <w:rPr>
        <w:rFonts w:ascii="Symbol" w:hAnsi="Symbol" w:hint="default"/>
        <w:color w:val="000000" w:themeColor="text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755B7ECB"/>
    <w:multiLevelType w:val="hybridMultilevel"/>
    <w:tmpl w:val="527027EC"/>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12972101">
    <w:abstractNumId w:val="6"/>
  </w:num>
  <w:num w:numId="2" w16cid:durableId="1670785982">
    <w:abstractNumId w:val="1"/>
  </w:num>
  <w:num w:numId="3" w16cid:durableId="340738237">
    <w:abstractNumId w:val="5"/>
  </w:num>
  <w:num w:numId="4" w16cid:durableId="352609017">
    <w:abstractNumId w:val="4"/>
  </w:num>
  <w:num w:numId="5" w16cid:durableId="589385866">
    <w:abstractNumId w:val="7"/>
  </w:num>
  <w:num w:numId="6" w16cid:durableId="1022049544">
    <w:abstractNumId w:val="3"/>
  </w:num>
  <w:num w:numId="7" w16cid:durableId="2023436187">
    <w:abstractNumId w:val="2"/>
  </w:num>
  <w:num w:numId="8" w16cid:durableId="109729326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3D"/>
    <w:rsid w:val="000003D3"/>
    <w:rsid w:val="00014302"/>
    <w:rsid w:val="00022F42"/>
    <w:rsid w:val="000231E1"/>
    <w:rsid w:val="0002442B"/>
    <w:rsid w:val="000259C2"/>
    <w:rsid w:val="00027CF9"/>
    <w:rsid w:val="000470BF"/>
    <w:rsid w:val="00050CDE"/>
    <w:rsid w:val="00053111"/>
    <w:rsid w:val="000577C7"/>
    <w:rsid w:val="00060172"/>
    <w:rsid w:val="0006031E"/>
    <w:rsid w:val="00063F8D"/>
    <w:rsid w:val="0006609C"/>
    <w:rsid w:val="0007079F"/>
    <w:rsid w:val="000803E8"/>
    <w:rsid w:val="000835A6"/>
    <w:rsid w:val="00083E61"/>
    <w:rsid w:val="00091E4A"/>
    <w:rsid w:val="0009261D"/>
    <w:rsid w:val="000A04AB"/>
    <w:rsid w:val="000A0979"/>
    <w:rsid w:val="000A6A2B"/>
    <w:rsid w:val="000B6AC1"/>
    <w:rsid w:val="000C348C"/>
    <w:rsid w:val="000D1749"/>
    <w:rsid w:val="000E60C2"/>
    <w:rsid w:val="000F7612"/>
    <w:rsid w:val="0010260A"/>
    <w:rsid w:val="00131F05"/>
    <w:rsid w:val="001405DF"/>
    <w:rsid w:val="00141E8F"/>
    <w:rsid w:val="0014369D"/>
    <w:rsid w:val="00150E80"/>
    <w:rsid w:val="001532CB"/>
    <w:rsid w:val="0015773E"/>
    <w:rsid w:val="00157AD3"/>
    <w:rsid w:val="001643E8"/>
    <w:rsid w:val="0016501C"/>
    <w:rsid w:val="0016571C"/>
    <w:rsid w:val="00183C61"/>
    <w:rsid w:val="00187BA1"/>
    <w:rsid w:val="00193C66"/>
    <w:rsid w:val="001B0461"/>
    <w:rsid w:val="001B44B4"/>
    <w:rsid w:val="001B466D"/>
    <w:rsid w:val="001C02FB"/>
    <w:rsid w:val="001C5545"/>
    <w:rsid w:val="001D2688"/>
    <w:rsid w:val="001D3D4A"/>
    <w:rsid w:val="001E153D"/>
    <w:rsid w:val="001E6426"/>
    <w:rsid w:val="001F186F"/>
    <w:rsid w:val="00204546"/>
    <w:rsid w:val="00206716"/>
    <w:rsid w:val="002215FB"/>
    <w:rsid w:val="00222666"/>
    <w:rsid w:val="00222FFD"/>
    <w:rsid w:val="0023046E"/>
    <w:rsid w:val="00232B9B"/>
    <w:rsid w:val="002459AC"/>
    <w:rsid w:val="00256D68"/>
    <w:rsid w:val="00262158"/>
    <w:rsid w:val="00263B70"/>
    <w:rsid w:val="0026513A"/>
    <w:rsid w:val="0027601C"/>
    <w:rsid w:val="00276339"/>
    <w:rsid w:val="0027740B"/>
    <w:rsid w:val="002828E0"/>
    <w:rsid w:val="00294374"/>
    <w:rsid w:val="002A541D"/>
    <w:rsid w:val="002D5D9B"/>
    <w:rsid w:val="002E0601"/>
    <w:rsid w:val="002F288E"/>
    <w:rsid w:val="00303EDF"/>
    <w:rsid w:val="00304637"/>
    <w:rsid w:val="00310A4C"/>
    <w:rsid w:val="003113F4"/>
    <w:rsid w:val="0034340D"/>
    <w:rsid w:val="003462B6"/>
    <w:rsid w:val="00347139"/>
    <w:rsid w:val="003508E5"/>
    <w:rsid w:val="00362195"/>
    <w:rsid w:val="00367F84"/>
    <w:rsid w:val="0037020B"/>
    <w:rsid w:val="00375BE5"/>
    <w:rsid w:val="003806E7"/>
    <w:rsid w:val="0038151E"/>
    <w:rsid w:val="00384B4D"/>
    <w:rsid w:val="003B5A5B"/>
    <w:rsid w:val="003B67B7"/>
    <w:rsid w:val="003C25FC"/>
    <w:rsid w:val="003C46A5"/>
    <w:rsid w:val="003C4F65"/>
    <w:rsid w:val="003C5D4B"/>
    <w:rsid w:val="003C6E38"/>
    <w:rsid w:val="003D2D8A"/>
    <w:rsid w:val="003E2F78"/>
    <w:rsid w:val="003E5AEA"/>
    <w:rsid w:val="003F1847"/>
    <w:rsid w:val="003F379F"/>
    <w:rsid w:val="00401632"/>
    <w:rsid w:val="004159CD"/>
    <w:rsid w:val="004176EE"/>
    <w:rsid w:val="004215D1"/>
    <w:rsid w:val="004225EC"/>
    <w:rsid w:val="0042530A"/>
    <w:rsid w:val="004407AB"/>
    <w:rsid w:val="0044238B"/>
    <w:rsid w:val="00450C95"/>
    <w:rsid w:val="00455A75"/>
    <w:rsid w:val="004560FA"/>
    <w:rsid w:val="0046213C"/>
    <w:rsid w:val="00464122"/>
    <w:rsid w:val="004701FD"/>
    <w:rsid w:val="0047242C"/>
    <w:rsid w:val="00474BEB"/>
    <w:rsid w:val="004804B6"/>
    <w:rsid w:val="00484146"/>
    <w:rsid w:val="00487147"/>
    <w:rsid w:val="004A1E35"/>
    <w:rsid w:val="004A2141"/>
    <w:rsid w:val="004A2E4D"/>
    <w:rsid w:val="004A3B1A"/>
    <w:rsid w:val="004A3DB1"/>
    <w:rsid w:val="004C39A6"/>
    <w:rsid w:val="004C7F80"/>
    <w:rsid w:val="004E47D5"/>
    <w:rsid w:val="004F5A9C"/>
    <w:rsid w:val="005008AB"/>
    <w:rsid w:val="00510DC7"/>
    <w:rsid w:val="00512BA8"/>
    <w:rsid w:val="00517740"/>
    <w:rsid w:val="00521638"/>
    <w:rsid w:val="005302CF"/>
    <w:rsid w:val="00534DEC"/>
    <w:rsid w:val="00537FA5"/>
    <w:rsid w:val="00543959"/>
    <w:rsid w:val="00562018"/>
    <w:rsid w:val="0056767D"/>
    <w:rsid w:val="00570681"/>
    <w:rsid w:val="00581FE4"/>
    <w:rsid w:val="0058260B"/>
    <w:rsid w:val="00583186"/>
    <w:rsid w:val="00584A4D"/>
    <w:rsid w:val="00590B20"/>
    <w:rsid w:val="005957F5"/>
    <w:rsid w:val="005972DD"/>
    <w:rsid w:val="005A40BB"/>
    <w:rsid w:val="005B0817"/>
    <w:rsid w:val="005B429A"/>
    <w:rsid w:val="005C45AD"/>
    <w:rsid w:val="005E0D98"/>
    <w:rsid w:val="005E6DFF"/>
    <w:rsid w:val="005F0B9A"/>
    <w:rsid w:val="005F3E43"/>
    <w:rsid w:val="005F6CCC"/>
    <w:rsid w:val="0061101A"/>
    <w:rsid w:val="00613F5B"/>
    <w:rsid w:val="00621505"/>
    <w:rsid w:val="006259BC"/>
    <w:rsid w:val="00635351"/>
    <w:rsid w:val="00642E19"/>
    <w:rsid w:val="00646C73"/>
    <w:rsid w:val="00664AE3"/>
    <w:rsid w:val="00681204"/>
    <w:rsid w:val="00695D62"/>
    <w:rsid w:val="006A1145"/>
    <w:rsid w:val="006B4D29"/>
    <w:rsid w:val="006B656A"/>
    <w:rsid w:val="006C3907"/>
    <w:rsid w:val="006C42F6"/>
    <w:rsid w:val="006D13BD"/>
    <w:rsid w:val="006E278F"/>
    <w:rsid w:val="006E2F81"/>
    <w:rsid w:val="006E6DDA"/>
    <w:rsid w:val="00705893"/>
    <w:rsid w:val="007179F7"/>
    <w:rsid w:val="00725295"/>
    <w:rsid w:val="007377DA"/>
    <w:rsid w:val="007413D7"/>
    <w:rsid w:val="00745BC8"/>
    <w:rsid w:val="00746818"/>
    <w:rsid w:val="00755DD8"/>
    <w:rsid w:val="00767F1E"/>
    <w:rsid w:val="00777AE1"/>
    <w:rsid w:val="00786558"/>
    <w:rsid w:val="0079533D"/>
    <w:rsid w:val="007A1DFD"/>
    <w:rsid w:val="007A6A95"/>
    <w:rsid w:val="007A716B"/>
    <w:rsid w:val="007C5EC8"/>
    <w:rsid w:val="007D29FD"/>
    <w:rsid w:val="007E1217"/>
    <w:rsid w:val="007F617C"/>
    <w:rsid w:val="007F7278"/>
    <w:rsid w:val="008054B5"/>
    <w:rsid w:val="008062AD"/>
    <w:rsid w:val="00813EB6"/>
    <w:rsid w:val="00821A27"/>
    <w:rsid w:val="008245FF"/>
    <w:rsid w:val="00832F5B"/>
    <w:rsid w:val="0083700B"/>
    <w:rsid w:val="00852AF5"/>
    <w:rsid w:val="00853A67"/>
    <w:rsid w:val="00863B16"/>
    <w:rsid w:val="0087595F"/>
    <w:rsid w:val="008830EB"/>
    <w:rsid w:val="008874C3"/>
    <w:rsid w:val="00893BEC"/>
    <w:rsid w:val="008B14C9"/>
    <w:rsid w:val="008C12DF"/>
    <w:rsid w:val="008D3912"/>
    <w:rsid w:val="008E3459"/>
    <w:rsid w:val="008E6B75"/>
    <w:rsid w:val="008F3521"/>
    <w:rsid w:val="008F40DB"/>
    <w:rsid w:val="00904C87"/>
    <w:rsid w:val="00914F3A"/>
    <w:rsid w:val="00927434"/>
    <w:rsid w:val="0093147D"/>
    <w:rsid w:val="0094050E"/>
    <w:rsid w:val="00950AC1"/>
    <w:rsid w:val="0096178A"/>
    <w:rsid w:val="00971CDE"/>
    <w:rsid w:val="00975791"/>
    <w:rsid w:val="00980591"/>
    <w:rsid w:val="009A1AE8"/>
    <w:rsid w:val="009A5024"/>
    <w:rsid w:val="009B0DC1"/>
    <w:rsid w:val="009B6202"/>
    <w:rsid w:val="009C0E61"/>
    <w:rsid w:val="009C552D"/>
    <w:rsid w:val="009D2FFB"/>
    <w:rsid w:val="009E2057"/>
    <w:rsid w:val="009E78D5"/>
    <w:rsid w:val="009F56A5"/>
    <w:rsid w:val="009F5EB7"/>
    <w:rsid w:val="00A02CD7"/>
    <w:rsid w:val="00A077FD"/>
    <w:rsid w:val="00A07B16"/>
    <w:rsid w:val="00A13412"/>
    <w:rsid w:val="00A23700"/>
    <w:rsid w:val="00A23DB1"/>
    <w:rsid w:val="00A30E39"/>
    <w:rsid w:val="00A31BC7"/>
    <w:rsid w:val="00A347E0"/>
    <w:rsid w:val="00A356DA"/>
    <w:rsid w:val="00A41720"/>
    <w:rsid w:val="00A4427A"/>
    <w:rsid w:val="00A4551D"/>
    <w:rsid w:val="00A50D0E"/>
    <w:rsid w:val="00A554AF"/>
    <w:rsid w:val="00A570C2"/>
    <w:rsid w:val="00A57419"/>
    <w:rsid w:val="00A60BD9"/>
    <w:rsid w:val="00A672F5"/>
    <w:rsid w:val="00A729F3"/>
    <w:rsid w:val="00AA2B12"/>
    <w:rsid w:val="00AA786F"/>
    <w:rsid w:val="00AB0980"/>
    <w:rsid w:val="00AD6802"/>
    <w:rsid w:val="00AE1E61"/>
    <w:rsid w:val="00AF28FD"/>
    <w:rsid w:val="00AF73B1"/>
    <w:rsid w:val="00B02594"/>
    <w:rsid w:val="00B03C8D"/>
    <w:rsid w:val="00B10C97"/>
    <w:rsid w:val="00B10D7F"/>
    <w:rsid w:val="00B2728E"/>
    <w:rsid w:val="00B34B3B"/>
    <w:rsid w:val="00B34F7A"/>
    <w:rsid w:val="00B5368B"/>
    <w:rsid w:val="00B54DA1"/>
    <w:rsid w:val="00B71FD8"/>
    <w:rsid w:val="00B74FFC"/>
    <w:rsid w:val="00B8780D"/>
    <w:rsid w:val="00BA18D4"/>
    <w:rsid w:val="00BA6F75"/>
    <w:rsid w:val="00BE5CD5"/>
    <w:rsid w:val="00BF595D"/>
    <w:rsid w:val="00C00A89"/>
    <w:rsid w:val="00C078B0"/>
    <w:rsid w:val="00C117FF"/>
    <w:rsid w:val="00C2064F"/>
    <w:rsid w:val="00C2118E"/>
    <w:rsid w:val="00C3604C"/>
    <w:rsid w:val="00C43417"/>
    <w:rsid w:val="00C447C2"/>
    <w:rsid w:val="00C44CC7"/>
    <w:rsid w:val="00C4723A"/>
    <w:rsid w:val="00C47953"/>
    <w:rsid w:val="00C51F84"/>
    <w:rsid w:val="00C5603A"/>
    <w:rsid w:val="00C57507"/>
    <w:rsid w:val="00C62060"/>
    <w:rsid w:val="00C6699E"/>
    <w:rsid w:val="00C76352"/>
    <w:rsid w:val="00C828A8"/>
    <w:rsid w:val="00C85F1C"/>
    <w:rsid w:val="00CA3AAB"/>
    <w:rsid w:val="00CA3CDE"/>
    <w:rsid w:val="00CB062B"/>
    <w:rsid w:val="00CB6DDB"/>
    <w:rsid w:val="00CD04FD"/>
    <w:rsid w:val="00CD1223"/>
    <w:rsid w:val="00CD1A7F"/>
    <w:rsid w:val="00CD44D8"/>
    <w:rsid w:val="00CE5CFF"/>
    <w:rsid w:val="00CE7A5D"/>
    <w:rsid w:val="00D02FA7"/>
    <w:rsid w:val="00D04B14"/>
    <w:rsid w:val="00D05488"/>
    <w:rsid w:val="00D11A11"/>
    <w:rsid w:val="00D13738"/>
    <w:rsid w:val="00D20232"/>
    <w:rsid w:val="00D2026D"/>
    <w:rsid w:val="00D24A56"/>
    <w:rsid w:val="00D32DA4"/>
    <w:rsid w:val="00D350DF"/>
    <w:rsid w:val="00D3544F"/>
    <w:rsid w:val="00D361C6"/>
    <w:rsid w:val="00D46F91"/>
    <w:rsid w:val="00D564F7"/>
    <w:rsid w:val="00D57682"/>
    <w:rsid w:val="00D67CED"/>
    <w:rsid w:val="00D81B49"/>
    <w:rsid w:val="00D844F4"/>
    <w:rsid w:val="00DB5C97"/>
    <w:rsid w:val="00DC0BB9"/>
    <w:rsid w:val="00DC56C4"/>
    <w:rsid w:val="00DD4454"/>
    <w:rsid w:val="00DE4139"/>
    <w:rsid w:val="00DE62AD"/>
    <w:rsid w:val="00DF0AB4"/>
    <w:rsid w:val="00DF45F1"/>
    <w:rsid w:val="00E026FD"/>
    <w:rsid w:val="00E1163B"/>
    <w:rsid w:val="00E1331B"/>
    <w:rsid w:val="00E16151"/>
    <w:rsid w:val="00E1633B"/>
    <w:rsid w:val="00E21382"/>
    <w:rsid w:val="00E34A9E"/>
    <w:rsid w:val="00E42FCF"/>
    <w:rsid w:val="00E446CB"/>
    <w:rsid w:val="00E53170"/>
    <w:rsid w:val="00E54DAA"/>
    <w:rsid w:val="00E57194"/>
    <w:rsid w:val="00E573EB"/>
    <w:rsid w:val="00E667AE"/>
    <w:rsid w:val="00E86A77"/>
    <w:rsid w:val="00E909FC"/>
    <w:rsid w:val="00E93BB2"/>
    <w:rsid w:val="00E951BE"/>
    <w:rsid w:val="00EA37B0"/>
    <w:rsid w:val="00EA744C"/>
    <w:rsid w:val="00EB3D64"/>
    <w:rsid w:val="00EC09A1"/>
    <w:rsid w:val="00EC73DC"/>
    <w:rsid w:val="00EC7FFB"/>
    <w:rsid w:val="00EE48B1"/>
    <w:rsid w:val="00EF3455"/>
    <w:rsid w:val="00EF75BC"/>
    <w:rsid w:val="00F0476E"/>
    <w:rsid w:val="00F06980"/>
    <w:rsid w:val="00F217A3"/>
    <w:rsid w:val="00F26F24"/>
    <w:rsid w:val="00F4365D"/>
    <w:rsid w:val="00F46DEB"/>
    <w:rsid w:val="00F5466B"/>
    <w:rsid w:val="00F56CD3"/>
    <w:rsid w:val="00F67121"/>
    <w:rsid w:val="00F94585"/>
    <w:rsid w:val="00FB0349"/>
    <w:rsid w:val="00FD1CC9"/>
    <w:rsid w:val="00FE05D9"/>
    <w:rsid w:val="00FF0FF3"/>
    <w:rsid w:val="00FF4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1CF05"/>
  <w15:chartTrackingRefBased/>
  <w15:docId w15:val="{AC03A8FD-EA4A-4B80-BA91-C867F993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ajorHAnsi"/>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BB"/>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5">
    <w:name w:val="Grid Table 6 Colorful Accent 5"/>
    <w:basedOn w:val="TableNormal"/>
    <w:uiPriority w:val="51"/>
    <w:rsid w:val="0079533D"/>
    <w:pPr>
      <w:spacing w:after="0" w:line="240" w:lineRule="auto"/>
    </w:pPr>
    <w:rPr>
      <w:rFonts w:asciiTheme="minorHAnsi" w:hAnsiTheme="minorHAnsi" w:cstheme="minorBidi"/>
      <w:color w:val="2E74B5" w:themeColor="accent5" w:themeShade="BF"/>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0803E8"/>
    <w:pPr>
      <w:ind w:left="720"/>
      <w:contextualSpacing/>
    </w:pPr>
  </w:style>
  <w:style w:type="table" w:styleId="TableGrid">
    <w:name w:val="Table Grid"/>
    <w:basedOn w:val="TableNormal"/>
    <w:uiPriority w:val="39"/>
    <w:rsid w:val="00767F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3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68B"/>
    <w:rPr>
      <w:rFonts w:asciiTheme="minorHAnsi" w:hAnsiTheme="minorHAnsi" w:cstheme="minorBidi"/>
      <w:sz w:val="22"/>
      <w:szCs w:val="22"/>
    </w:rPr>
  </w:style>
  <w:style w:type="paragraph" w:styleId="Footer">
    <w:name w:val="footer"/>
    <w:basedOn w:val="Normal"/>
    <w:link w:val="FooterChar"/>
    <w:uiPriority w:val="99"/>
    <w:unhideWhenUsed/>
    <w:rsid w:val="00B53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68B"/>
    <w:rPr>
      <w:rFonts w:asciiTheme="minorHAnsi" w:hAnsiTheme="minorHAnsi" w:cstheme="minorBidi"/>
      <w:sz w:val="22"/>
      <w:szCs w:val="22"/>
    </w:rPr>
  </w:style>
  <w:style w:type="paragraph" w:styleId="NoSpacing">
    <w:name w:val="No Spacing"/>
    <w:uiPriority w:val="1"/>
    <w:qFormat/>
    <w:rsid w:val="00B5368B"/>
    <w:pPr>
      <w:spacing w:after="0" w:line="240" w:lineRule="auto"/>
    </w:pPr>
    <w:rPr>
      <w:rFonts w:asciiTheme="minorHAnsi" w:hAnsiTheme="minorHAnsi" w:cstheme="minorBidi"/>
      <w:sz w:val="22"/>
      <w:szCs w:val="22"/>
    </w:rPr>
  </w:style>
  <w:style w:type="paragraph" w:styleId="NormalWeb">
    <w:name w:val="Normal (Web)"/>
    <w:basedOn w:val="Normal"/>
    <w:uiPriority w:val="99"/>
    <w:semiHidden/>
    <w:unhideWhenUsed/>
    <w:rsid w:val="00FD1CC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C42F6"/>
    <w:pPr>
      <w:spacing w:after="0" w:line="240" w:lineRule="auto"/>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9D2FFB"/>
    <w:rPr>
      <w:sz w:val="16"/>
      <w:szCs w:val="16"/>
    </w:rPr>
  </w:style>
  <w:style w:type="paragraph" w:styleId="CommentText">
    <w:name w:val="annotation text"/>
    <w:basedOn w:val="Normal"/>
    <w:link w:val="CommentTextChar"/>
    <w:uiPriority w:val="99"/>
    <w:unhideWhenUsed/>
    <w:rsid w:val="009D2FFB"/>
    <w:pPr>
      <w:spacing w:line="240" w:lineRule="auto"/>
    </w:pPr>
    <w:rPr>
      <w:sz w:val="20"/>
      <w:szCs w:val="20"/>
    </w:rPr>
  </w:style>
  <w:style w:type="character" w:customStyle="1" w:styleId="CommentTextChar">
    <w:name w:val="Comment Text Char"/>
    <w:basedOn w:val="DefaultParagraphFont"/>
    <w:link w:val="CommentText"/>
    <w:uiPriority w:val="99"/>
    <w:rsid w:val="009D2FFB"/>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9D2FFB"/>
    <w:rPr>
      <w:b/>
      <w:bCs/>
    </w:rPr>
  </w:style>
  <w:style w:type="character" w:customStyle="1" w:styleId="CommentSubjectChar">
    <w:name w:val="Comment Subject Char"/>
    <w:basedOn w:val="CommentTextChar"/>
    <w:link w:val="CommentSubject"/>
    <w:uiPriority w:val="99"/>
    <w:semiHidden/>
    <w:rsid w:val="009D2FFB"/>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975406">
      <w:bodyDiv w:val="1"/>
      <w:marLeft w:val="0"/>
      <w:marRight w:val="0"/>
      <w:marTop w:val="0"/>
      <w:marBottom w:val="0"/>
      <w:divBdr>
        <w:top w:val="none" w:sz="0" w:space="0" w:color="auto"/>
        <w:left w:val="none" w:sz="0" w:space="0" w:color="auto"/>
        <w:bottom w:val="none" w:sz="0" w:space="0" w:color="auto"/>
        <w:right w:val="none" w:sz="0" w:space="0" w:color="auto"/>
      </w:divBdr>
    </w:div>
    <w:div w:id="15648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F20E3C9FCB54E99173417F5675B95" ma:contentTypeVersion="13" ma:contentTypeDescription="Create a new document." ma:contentTypeScope="" ma:versionID="f50a329740dcbda8b69f68047d657d4e">
  <xsd:schema xmlns:xsd="http://www.w3.org/2001/XMLSchema" xmlns:xs="http://www.w3.org/2001/XMLSchema" xmlns:p="http://schemas.microsoft.com/office/2006/metadata/properties" xmlns:ns2="e853db8c-d742-4b34-933a-77c6ce2bb3cf" xmlns:ns3="2d7f076a-49f9-4389-9ecf-f947379d97c3" targetNamespace="http://schemas.microsoft.com/office/2006/metadata/properties" ma:root="true" ma:fieldsID="ae63a1e9e4eef14e563ebb049814fba1" ns2:_="" ns3:_="">
    <xsd:import namespace="e853db8c-d742-4b34-933a-77c6ce2bb3cf"/>
    <xsd:import namespace="2d7f076a-49f9-4389-9ecf-f947379d97c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db8c-d742-4b34-933a-77c6ce2b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e3d4a85-343d-4634-93d1-7ddd693ff96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7f076a-49f9-4389-9ecf-f947379d97c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711224b-5046-4a27-9b99-a840d92b9a4e}" ma:internalName="TaxCatchAll" ma:showField="CatchAllData" ma:web="2d7f076a-49f9-4389-9ecf-f947379d97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40CC9A-CE27-414C-ABCA-9A7ED4A37D40}"/>
</file>

<file path=customXml/itemProps2.xml><?xml version="1.0" encoding="utf-8"?>
<ds:datastoreItem xmlns:ds="http://schemas.openxmlformats.org/officeDocument/2006/customXml" ds:itemID="{7598F507-93CF-45C0-B227-BABD9F4E59AD}">
  <ds:schemaRefs>
    <ds:schemaRef ds:uri="http://schemas.openxmlformats.org/officeDocument/2006/bibliography"/>
  </ds:schemaRefs>
</ds:datastoreItem>
</file>

<file path=customXml/itemProps3.xml><?xml version="1.0" encoding="utf-8"?>
<ds:datastoreItem xmlns:ds="http://schemas.openxmlformats.org/officeDocument/2006/customXml" ds:itemID="{B3B22D95-B029-4E49-9A45-02E624FD94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Forder</dc:creator>
  <cp:keywords/>
  <dc:description/>
  <cp:lastModifiedBy>Luisa Dickson</cp:lastModifiedBy>
  <cp:revision>26</cp:revision>
  <cp:lastPrinted>2022-12-10T00:13:00Z</cp:lastPrinted>
  <dcterms:created xsi:type="dcterms:W3CDTF">2023-04-11T02:22:00Z</dcterms:created>
  <dcterms:modified xsi:type="dcterms:W3CDTF">2023-05-10T23:26:00Z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0x010100A9753BA1BE798D46BF40630B69644FF7</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